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42"/>
      </w:tblGrid>
      <w:tr w:rsidR="005E4B48" w:rsidRPr="00783C36" w14:paraId="6CF8E5E3" w14:textId="77777777">
        <w:tc>
          <w:tcPr>
            <w:tcW w:w="3670" w:type="dxa"/>
            <w:shd w:val="clear" w:color="auto" w:fill="auto"/>
          </w:tcPr>
          <w:p w14:paraId="5AE48118" w14:textId="6BEE3633" w:rsidR="005E4B48" w:rsidRPr="00783C36" w:rsidRDefault="00F413B3">
            <w:pPr>
              <w:pStyle w:val="NormalnyWeb"/>
              <w:spacing w:before="0" w:after="0"/>
              <w:rPr>
                <w:sz w:val="28"/>
                <w:szCs w:val="28"/>
              </w:rPr>
            </w:pPr>
            <w:r w:rsidRPr="00783C36">
              <w:rPr>
                <w:noProof/>
              </w:rPr>
              <w:drawing>
                <wp:inline distT="0" distB="0" distL="0" distR="0" wp14:anchorId="38ABD18F" wp14:editId="6E090ABF">
                  <wp:extent cx="1257300" cy="16002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shd w:val="clear" w:color="auto" w:fill="auto"/>
          </w:tcPr>
          <w:p w14:paraId="0B395D0C" w14:textId="77777777" w:rsidR="005E4B48" w:rsidRPr="00783C36" w:rsidRDefault="005E4B48">
            <w:pPr>
              <w:pStyle w:val="Nagwek1"/>
              <w:spacing w:line="360" w:lineRule="auto"/>
              <w:rPr>
                <w:sz w:val="28"/>
                <w:szCs w:val="28"/>
              </w:rPr>
            </w:pPr>
            <w:r w:rsidRPr="00783C36">
              <w:rPr>
                <w:rFonts w:ascii="Times New Roman" w:hAnsi="Times New Roman" w:cs="Times New Roman"/>
                <w:sz w:val="28"/>
                <w:szCs w:val="28"/>
              </w:rPr>
              <w:t>Komenda Powiatowa</w:t>
            </w:r>
          </w:p>
          <w:p w14:paraId="32B35B58" w14:textId="77777777" w:rsidR="005E4B48" w:rsidRPr="00783C36" w:rsidRDefault="005E4B48">
            <w:pPr>
              <w:spacing w:line="360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783C36">
              <w:rPr>
                <w:b/>
                <w:bCs/>
                <w:i/>
                <w:iCs/>
                <w:sz w:val="28"/>
                <w:szCs w:val="28"/>
              </w:rPr>
              <w:t>Państwowej Straży Pożarnej</w:t>
            </w:r>
          </w:p>
          <w:p w14:paraId="25C40B79" w14:textId="77777777" w:rsidR="005E4B48" w:rsidRPr="00783C36" w:rsidRDefault="005E4B48">
            <w:pPr>
              <w:spacing w:line="360" w:lineRule="auto"/>
              <w:jc w:val="right"/>
            </w:pPr>
            <w:r w:rsidRPr="00783C36">
              <w:rPr>
                <w:b/>
                <w:bCs/>
                <w:i/>
                <w:iCs/>
                <w:sz w:val="28"/>
                <w:szCs w:val="28"/>
              </w:rPr>
              <w:t>w Złotoryi</w:t>
            </w:r>
          </w:p>
        </w:tc>
      </w:tr>
    </w:tbl>
    <w:p w14:paraId="239839DD" w14:textId="77777777" w:rsidR="005E4B48" w:rsidRPr="00783C36" w:rsidRDefault="00847FA3" w:rsidP="00C82155">
      <w:r w:rsidRPr="00783C36">
        <w:t>PR.0761.5.2025</w:t>
      </w:r>
      <w:r w:rsidR="00C82155" w:rsidRPr="00783C36">
        <w:t>.M</w:t>
      </w:r>
      <w:r w:rsidR="007E254B" w:rsidRPr="00783C36">
        <w:t>W</w:t>
      </w:r>
    </w:p>
    <w:p w14:paraId="21F0ABA1" w14:textId="77777777" w:rsidR="005E4B48" w:rsidRPr="00783C36" w:rsidRDefault="005E4B48">
      <w:pPr>
        <w:jc w:val="center"/>
        <w:rPr>
          <w:b/>
          <w:bCs/>
        </w:rPr>
      </w:pPr>
    </w:p>
    <w:p w14:paraId="28F4F8E3" w14:textId="77777777" w:rsidR="005E4B48" w:rsidRPr="00783C36" w:rsidRDefault="005E4B48">
      <w:pPr>
        <w:pStyle w:val="Tekstpodstawowy"/>
        <w:rPr>
          <w:rFonts w:ascii="Times New Roman" w:hAnsi="Times New Roman" w:cs="Times New Roman"/>
          <w:sz w:val="24"/>
          <w:szCs w:val="36"/>
        </w:rPr>
      </w:pPr>
      <w:r w:rsidRPr="00783C36">
        <w:rPr>
          <w:rFonts w:ascii="Times New Roman" w:hAnsi="Times New Roman" w:cs="Times New Roman"/>
          <w:sz w:val="36"/>
          <w:szCs w:val="36"/>
        </w:rPr>
        <w:t xml:space="preserve">Analiza stanu zabezpieczenia przeciwpożarowego i </w:t>
      </w:r>
      <w:r w:rsidR="00B9368B" w:rsidRPr="00783C36">
        <w:rPr>
          <w:rFonts w:ascii="Times New Roman" w:hAnsi="Times New Roman" w:cs="Times New Roman"/>
          <w:sz w:val="36"/>
          <w:szCs w:val="36"/>
        </w:rPr>
        <w:t>sytuacji zdarzeniowej za rok 202</w:t>
      </w:r>
      <w:r w:rsidR="00605E14" w:rsidRPr="00783C36">
        <w:rPr>
          <w:rFonts w:ascii="Times New Roman" w:hAnsi="Times New Roman" w:cs="Times New Roman"/>
          <w:sz w:val="36"/>
          <w:szCs w:val="36"/>
        </w:rPr>
        <w:t>4</w:t>
      </w:r>
      <w:r w:rsidRPr="00783C36">
        <w:rPr>
          <w:rFonts w:ascii="Times New Roman" w:hAnsi="Times New Roman" w:cs="Times New Roman"/>
          <w:sz w:val="36"/>
          <w:szCs w:val="36"/>
        </w:rPr>
        <w:t xml:space="preserve"> na terenie </w:t>
      </w:r>
    </w:p>
    <w:p w14:paraId="58FCD52F" w14:textId="1313ED9C" w:rsidR="00992BAE" w:rsidRPr="00783C36" w:rsidRDefault="00F413B3" w:rsidP="00AC3EF1">
      <w:pPr>
        <w:pStyle w:val="Tekstpodstawowy"/>
        <w:rPr>
          <w:sz w:val="36"/>
          <w:szCs w:val="36"/>
        </w:rPr>
      </w:pPr>
      <w:r w:rsidRPr="00783C36">
        <w:rPr>
          <w:noProof/>
        </w:rPr>
        <w:drawing>
          <wp:anchor distT="0" distB="0" distL="114300" distR="114300" simplePos="0" relativeHeight="251657728" behindDoc="1" locked="0" layoutInCell="1" allowOverlap="1" wp14:anchorId="32933696" wp14:editId="7E8F33E3">
            <wp:simplePos x="0" y="0"/>
            <wp:positionH relativeFrom="column">
              <wp:posOffset>681355</wp:posOffset>
            </wp:positionH>
            <wp:positionV relativeFrom="paragraph">
              <wp:posOffset>313055</wp:posOffset>
            </wp:positionV>
            <wp:extent cx="4220210" cy="4410075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48" w:rsidRPr="00783C36">
        <w:rPr>
          <w:rFonts w:ascii="Times New Roman" w:hAnsi="Times New Roman" w:cs="Times New Roman"/>
          <w:sz w:val="36"/>
          <w:szCs w:val="36"/>
        </w:rPr>
        <w:t>Miasta Złotoryja</w:t>
      </w:r>
    </w:p>
    <w:p w14:paraId="768B592B" w14:textId="77777777" w:rsidR="00B23EF8" w:rsidRPr="00783C36" w:rsidRDefault="00B23EF8" w:rsidP="00B23EF8">
      <w:pPr>
        <w:suppressAutoHyphens w:val="0"/>
        <w:spacing w:before="100" w:beforeAutospacing="1" w:after="100" w:afterAutospacing="1"/>
        <w:rPr>
          <w:lang w:eastAsia="pl-PL"/>
        </w:rPr>
      </w:pPr>
    </w:p>
    <w:p w14:paraId="5AE8B271" w14:textId="77777777" w:rsidR="00992BAE" w:rsidRPr="00783C36" w:rsidRDefault="00992BAE" w:rsidP="00F43089">
      <w:pPr>
        <w:pStyle w:val="Tekstpodstawowy"/>
        <w:ind w:left="6372" w:firstLine="708"/>
        <w:rPr>
          <w:b w:val="0"/>
          <w:i w:val="0"/>
          <w:sz w:val="24"/>
        </w:rPr>
      </w:pPr>
    </w:p>
    <w:p w14:paraId="2C128194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5D01CD27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29282876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04A501CD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4942BB29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2012FBBF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13509ECA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16E85B0A" w14:textId="77777777" w:rsidR="00992BAE" w:rsidRPr="00783C36" w:rsidRDefault="00992BAE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6AF95630" w14:textId="77777777" w:rsidR="00BC2302" w:rsidRPr="00783C36" w:rsidRDefault="00BC2302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7A6C5B2E" w14:textId="77777777" w:rsidR="00BC2302" w:rsidRPr="00783C36" w:rsidRDefault="00BC2302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29F2FBB5" w14:textId="77777777" w:rsidR="00BC2302" w:rsidRPr="00783C36" w:rsidRDefault="00BC2302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69AF1C4D" w14:textId="77777777" w:rsidR="00BC2302" w:rsidRPr="00783C36" w:rsidRDefault="00BC2302" w:rsidP="00C90837">
      <w:pPr>
        <w:pStyle w:val="Tekstpodstawowy"/>
        <w:ind w:left="6372" w:firstLine="708"/>
        <w:jc w:val="both"/>
        <w:rPr>
          <w:b w:val="0"/>
          <w:i w:val="0"/>
          <w:sz w:val="24"/>
        </w:rPr>
      </w:pPr>
    </w:p>
    <w:p w14:paraId="7DDDB619" w14:textId="77777777" w:rsidR="00F43089" w:rsidRPr="00783C36" w:rsidRDefault="00F43089" w:rsidP="00AC3EF1">
      <w:pPr>
        <w:pStyle w:val="Tekstpodstawowy"/>
        <w:jc w:val="both"/>
        <w:rPr>
          <w:b w:val="0"/>
          <w:i w:val="0"/>
          <w:sz w:val="24"/>
        </w:rPr>
      </w:pPr>
    </w:p>
    <w:p w14:paraId="3D9FCE26" w14:textId="77777777" w:rsidR="005E4B48" w:rsidRPr="00783C36" w:rsidRDefault="00AC3EF1" w:rsidP="00AC3EF1">
      <w:pPr>
        <w:pStyle w:val="Tekstpodstawowy"/>
        <w:ind w:left="4956" w:firstLine="708"/>
        <w:jc w:val="both"/>
        <w:rPr>
          <w:b w:val="0"/>
          <w:i w:val="0"/>
          <w:sz w:val="24"/>
        </w:rPr>
      </w:pPr>
      <w:r w:rsidRPr="00783C36">
        <w:rPr>
          <w:b w:val="0"/>
          <w:i w:val="0"/>
          <w:sz w:val="24"/>
        </w:rPr>
        <w:t xml:space="preserve">   </w:t>
      </w:r>
      <w:r w:rsidR="00C90837" w:rsidRPr="00783C36">
        <w:rPr>
          <w:b w:val="0"/>
          <w:i w:val="0"/>
          <w:sz w:val="24"/>
        </w:rPr>
        <w:t>Zatwierdzam:</w:t>
      </w:r>
    </w:p>
    <w:p w14:paraId="36B46564" w14:textId="77777777" w:rsidR="00AC3EF1" w:rsidRPr="00783C36" w:rsidRDefault="00AC3EF1" w:rsidP="00AC3EF1">
      <w:pPr>
        <w:ind w:left="3540" w:firstLine="708"/>
        <w:jc w:val="center"/>
        <w:rPr>
          <w:rFonts w:ascii="Arial" w:hAnsi="Arial" w:cs="Arial"/>
        </w:rPr>
      </w:pPr>
      <w:r w:rsidRPr="00783C36">
        <w:rPr>
          <w:rFonts w:ascii="Arial" w:hAnsi="Arial" w:cs="Arial"/>
        </w:rPr>
        <w:t>Komendant Powiatowy</w:t>
      </w:r>
    </w:p>
    <w:p w14:paraId="41A28226" w14:textId="77777777" w:rsidR="00AC3EF1" w:rsidRPr="00783C36" w:rsidRDefault="00AC3EF1" w:rsidP="00B23EF8">
      <w:pPr>
        <w:ind w:left="3540" w:firstLine="708"/>
        <w:jc w:val="center"/>
        <w:rPr>
          <w:rFonts w:ascii="Arial" w:hAnsi="Arial" w:cs="Arial"/>
        </w:rPr>
      </w:pPr>
      <w:r w:rsidRPr="00783C36">
        <w:rPr>
          <w:rFonts w:ascii="Arial" w:hAnsi="Arial" w:cs="Arial"/>
        </w:rPr>
        <w:t>Państwowej Stra</w:t>
      </w:r>
      <w:r w:rsidR="00B23EF8" w:rsidRPr="00783C36">
        <w:rPr>
          <w:rFonts w:ascii="Arial" w:hAnsi="Arial" w:cs="Arial"/>
        </w:rPr>
        <w:t xml:space="preserve">ży Pożarnej w Złotoryi </w:t>
      </w:r>
    </w:p>
    <w:p w14:paraId="1267B6F6" w14:textId="77777777" w:rsidR="00AC3EF1" w:rsidRPr="00783C36" w:rsidRDefault="00AC3EF1" w:rsidP="00AC3EF1">
      <w:pPr>
        <w:ind w:left="3540" w:firstLine="708"/>
        <w:jc w:val="center"/>
        <w:rPr>
          <w:rFonts w:ascii="Arial" w:hAnsi="Arial" w:cs="Arial"/>
        </w:rPr>
      </w:pPr>
      <w:r w:rsidRPr="00783C36">
        <w:rPr>
          <w:rFonts w:ascii="Arial" w:hAnsi="Arial" w:cs="Arial"/>
        </w:rPr>
        <w:t>st. bryg. Tomasz Herbut</w:t>
      </w:r>
    </w:p>
    <w:p w14:paraId="2FE2B5F6" w14:textId="77777777" w:rsidR="00AC3EF1" w:rsidRPr="00783C36" w:rsidRDefault="00AC3EF1" w:rsidP="00B23EF8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83C36">
        <w:rPr>
          <w:rFonts w:ascii="Arial" w:hAnsi="Arial" w:cs="Arial"/>
          <w:sz w:val="20"/>
          <w:szCs w:val="20"/>
        </w:rPr>
        <w:t>/podpisano kwalifikowanym podpisem elektronicznym/</w:t>
      </w:r>
    </w:p>
    <w:p w14:paraId="276B79DB" w14:textId="77777777" w:rsidR="00B23EF8" w:rsidRPr="00783C36" w:rsidRDefault="00B23EF8" w:rsidP="00B23EF8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612E9814" w14:textId="77777777" w:rsidR="005E4B48" w:rsidRPr="00783C36" w:rsidRDefault="00017303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783C36">
        <w:rPr>
          <w:rFonts w:ascii="Times New Roman" w:hAnsi="Times New Roman" w:cs="Times New Roman"/>
          <w:sz w:val="28"/>
          <w:szCs w:val="28"/>
        </w:rPr>
        <w:t>marzec 202</w:t>
      </w:r>
      <w:r w:rsidR="00605E14" w:rsidRPr="00783C36">
        <w:rPr>
          <w:rFonts w:ascii="Times New Roman" w:hAnsi="Times New Roman" w:cs="Times New Roman"/>
          <w:sz w:val="28"/>
          <w:szCs w:val="28"/>
        </w:rPr>
        <w:t>5</w:t>
      </w:r>
      <w:r w:rsidR="005E4B48" w:rsidRPr="00783C36">
        <w:rPr>
          <w:rFonts w:ascii="Times New Roman" w:hAnsi="Times New Roman" w:cs="Times New Roman"/>
          <w:sz w:val="28"/>
          <w:szCs w:val="28"/>
        </w:rPr>
        <w:t xml:space="preserve"> rok.</w:t>
      </w:r>
    </w:p>
    <w:p w14:paraId="538D2915" w14:textId="77777777" w:rsidR="00992BAE" w:rsidRPr="00783C36" w:rsidRDefault="00992BAE">
      <w:pPr>
        <w:pStyle w:val="Tekstpodstawowy"/>
        <w:rPr>
          <w:rFonts w:ascii="Times New Roman" w:hAnsi="Times New Roman" w:cs="Times New Roman"/>
          <w:sz w:val="24"/>
        </w:rPr>
      </w:pPr>
    </w:p>
    <w:p w14:paraId="696DE118" w14:textId="77777777" w:rsidR="005E4B48" w:rsidRPr="00783C36" w:rsidRDefault="005E4B48">
      <w:pPr>
        <w:pStyle w:val="Tekstpodstawowy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i w:val="0"/>
          <w:sz w:val="28"/>
          <w:szCs w:val="28"/>
        </w:rPr>
        <w:t>I  KRAJOWY SYSTEM RATOWNICZO GAŚNICZY</w:t>
      </w:r>
    </w:p>
    <w:p w14:paraId="37614716" w14:textId="77777777" w:rsidR="005E4B48" w:rsidRPr="00783C36" w:rsidRDefault="005E4B48" w:rsidP="00F62CC6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Do stałego czuwania oraz doraźnego reagowania w  przypadku powstania zagrożenia jest zobowiązany </w:t>
      </w:r>
      <w:r w:rsidRPr="00783C36">
        <w:rPr>
          <w:rFonts w:ascii="Times New Roman" w:hAnsi="Times New Roman" w:cs="Times New Roman"/>
          <w:i w:val="0"/>
          <w:iCs w:val="0"/>
          <w:sz w:val="24"/>
        </w:rPr>
        <w:t>Krajowy System Ratowniczo-Gaśniczy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, którego organizatorem na terenie powiatu jest Komendant Powiatowy PSP. Jego podstawowym celem jest ochrona życia, zdrowia, mienia lub środowiska poprzez: walkę z pożarami i innymi klęskami żywiołowymi oraz ratownictwo techniczne, chemiczne, ekologiczne i medyczne. Zgodnie z właściwością terytorialną w powiecie tworzą go oraz koordynują jego funkcjonowanie następujące organy władzy:</w:t>
      </w:r>
    </w:p>
    <w:p w14:paraId="29F0EA04" w14:textId="77777777" w:rsidR="003C2FC4" w:rsidRPr="00783C36" w:rsidRDefault="003C2FC4" w:rsidP="00D75CE5">
      <w:pPr>
        <w:pStyle w:val="Tekstpodstawowy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Starosta, który określa zadania i kontroluje ich wykonywanie na obszarze powiatu a w sytuacjach nadzwyczajnych zagrożeń zdrowia, środowiska i mienia zarządza systemem przy pomocy powiatowego zespołu zarządzania kryzysowego. </w:t>
      </w:r>
      <w:r w:rsidRPr="00783C36">
        <w:rPr>
          <w:rFonts w:ascii="Times New Roman" w:hAnsi="Times New Roman" w:cs="Times New Roman"/>
          <w:b w:val="0"/>
          <w:bCs w:val="0"/>
          <w:sz w:val="24"/>
        </w:rPr>
        <w:t>(Zarządzenie nr 564 Wojewody Dolnośląskiego z dnia 10 grudnia 2018 r.)</w:t>
      </w:r>
    </w:p>
    <w:p w14:paraId="1A4E58D2" w14:textId="77777777" w:rsidR="003C2FC4" w:rsidRPr="00783C36" w:rsidRDefault="003C2FC4" w:rsidP="00D75CE5">
      <w:pPr>
        <w:pStyle w:val="Tekstpodstawowy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Wójt (burmistrz) w zakresie zadań ustalonych przez wojewodę, </w:t>
      </w:r>
      <w:r w:rsidRPr="00783C36">
        <w:rPr>
          <w:rFonts w:ascii="Times New Roman" w:hAnsi="Times New Roman" w:cs="Times New Roman"/>
          <w:b w:val="0"/>
          <w:bCs w:val="0"/>
          <w:sz w:val="24"/>
        </w:rPr>
        <w:t>(Zarządzenie nr 565 Wojewody Dolnośląskiego z dnia 10 grudnia 2018 r.)</w:t>
      </w:r>
    </w:p>
    <w:p w14:paraId="4AB24110" w14:textId="77777777" w:rsidR="005E4B48" w:rsidRPr="00783C36" w:rsidRDefault="005E4B48">
      <w:pPr>
        <w:pStyle w:val="Tekstpodstawowy"/>
        <w:spacing w:after="120" w:line="240" w:lineRule="auto"/>
        <w:ind w:left="72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Do najważniejszych zadań wójta (burmistrza) zgodnie z Zarządzeniem nr 51 należy:</w:t>
      </w:r>
    </w:p>
    <w:p w14:paraId="3376D54F" w14:textId="77777777" w:rsidR="005E4B48" w:rsidRPr="00783C36" w:rsidRDefault="005E4B48" w:rsidP="00D75CE5">
      <w:pPr>
        <w:pStyle w:val="Tekstpodstawowy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Koordynacja KSRG na terenie gminy obejmującego prognozowanie, rozpoznawanie i zwalczanie pożarów, sytuacji kryzysowych, klęsk żywiołowych lub innych miejscowych zagrożeń, w celu ratowania życia, zdrowia, mienia lub środowiska,</w:t>
      </w:r>
    </w:p>
    <w:p w14:paraId="70E21103" w14:textId="77777777" w:rsidR="005E4B48" w:rsidRPr="00783C36" w:rsidRDefault="005E4B48" w:rsidP="00D75CE5">
      <w:pPr>
        <w:pStyle w:val="Tekstpodstawowy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Uzgadnianie z pracodawcami na podstawie umowy lub porozumienia zasad od pracy pracowników terenu gminy, dla członków OSP na czas niezbędny do uczestnictwa w działaniach ratowniczych i do czasu wypoczynku koniecznego po ich zakończeniu</w:t>
      </w:r>
    </w:p>
    <w:p w14:paraId="2BB38DB6" w14:textId="77777777" w:rsidR="005E4B48" w:rsidRPr="00783C36" w:rsidRDefault="005E4B48" w:rsidP="00D75CE5">
      <w:pPr>
        <w:pStyle w:val="Tekstpodstawowy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Udzielanie informacji na żądanie starosty lub wojewody związanyc</w:t>
      </w:r>
      <w:r w:rsidR="00C25938" w:rsidRPr="00783C36">
        <w:rPr>
          <w:rFonts w:ascii="Times New Roman" w:hAnsi="Times New Roman" w:cs="Times New Roman"/>
          <w:b w:val="0"/>
          <w:bCs w:val="0"/>
          <w:i w:val="0"/>
          <w:sz w:val="24"/>
        </w:rPr>
        <w:t>h z </w:t>
      </w: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wykonywaniem przez gminę zadań w zakre</w:t>
      </w:r>
      <w:r w:rsidR="00C25938" w:rsidRPr="00783C36">
        <w:rPr>
          <w:rFonts w:ascii="Times New Roman" w:hAnsi="Times New Roman" w:cs="Times New Roman"/>
          <w:b w:val="0"/>
          <w:bCs w:val="0"/>
          <w:i w:val="0"/>
          <w:sz w:val="24"/>
        </w:rPr>
        <w:t>sie ochrony przeciwpożarowej, w </w:t>
      </w: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 xml:space="preserve">tym KSRG  </w:t>
      </w:r>
    </w:p>
    <w:p w14:paraId="22504F11" w14:textId="77777777" w:rsidR="005E4B48" w:rsidRPr="00783C36" w:rsidRDefault="005E4B48" w:rsidP="00D75CE5">
      <w:pPr>
        <w:pStyle w:val="Tekstpodstawowy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Podejmowanie innych działań celem wyeliminowania zagrożenia życia, zdrowia, środowiska lub szkód majątkowych o znacznych rozmiarach na zasadach określonych w aktach prawnych.</w:t>
      </w:r>
    </w:p>
    <w:p w14:paraId="7DF611BE" w14:textId="77777777" w:rsidR="00883DC0" w:rsidRPr="00783C36" w:rsidRDefault="00883DC0" w:rsidP="00883DC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6413ACAB" w14:textId="77777777" w:rsidR="005E4B48" w:rsidRPr="00783C36" w:rsidRDefault="00883DC0" w:rsidP="00883DC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Ponadto obowiązki samorządu gminnego wynikają z Ustawy z dnia 24 sie</w:t>
      </w:r>
      <w:r w:rsidR="00F07CA3" w:rsidRPr="00783C36">
        <w:rPr>
          <w:rFonts w:ascii="Times New Roman" w:hAnsi="Times New Roman" w:cs="Times New Roman"/>
          <w:b w:val="0"/>
          <w:bCs w:val="0"/>
          <w:i w:val="0"/>
          <w:sz w:val="24"/>
        </w:rPr>
        <w:t>rp</w:t>
      </w:r>
      <w:r w:rsidR="00C25938" w:rsidRPr="00783C36">
        <w:rPr>
          <w:rFonts w:ascii="Times New Roman" w:hAnsi="Times New Roman" w:cs="Times New Roman"/>
          <w:b w:val="0"/>
          <w:bCs w:val="0"/>
          <w:i w:val="0"/>
          <w:sz w:val="24"/>
        </w:rPr>
        <w:t>nia 1991 r. o </w:t>
      </w: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ochronie prze</w:t>
      </w:r>
      <w:r w:rsidR="00B9368B" w:rsidRPr="00783C36">
        <w:rPr>
          <w:rFonts w:ascii="Times New Roman" w:hAnsi="Times New Roman" w:cs="Times New Roman"/>
          <w:b w:val="0"/>
          <w:bCs w:val="0"/>
          <w:i w:val="0"/>
          <w:sz w:val="24"/>
        </w:rPr>
        <w:t xml:space="preserve">ciwpożarowej </w:t>
      </w:r>
      <w:r w:rsidR="002C1EA3" w:rsidRPr="00783C36">
        <w:rPr>
          <w:rFonts w:ascii="Times New Roman" w:hAnsi="Times New Roman" w:cs="Times New Roman"/>
          <w:b w:val="0"/>
          <w:bCs w:val="0"/>
          <w:i w:val="0"/>
          <w:sz w:val="24"/>
        </w:rPr>
        <w:t>(t.j. z 2025 r. Dz. U. poz. 188</w:t>
      </w:r>
      <w:r w:rsidR="0001181F" w:rsidRPr="00783C36">
        <w:rPr>
          <w:rFonts w:ascii="Times New Roman" w:hAnsi="Times New Roman" w:cs="Times New Roman"/>
          <w:b w:val="0"/>
          <w:bCs w:val="0"/>
          <w:i w:val="0"/>
          <w:sz w:val="24"/>
        </w:rPr>
        <w:t>).</w:t>
      </w:r>
    </w:p>
    <w:p w14:paraId="61D405B1" w14:textId="77777777" w:rsidR="00883DC0" w:rsidRPr="00783C36" w:rsidRDefault="00883DC0" w:rsidP="00883DC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Cs w:val="0"/>
          <w:i w:val="0"/>
          <w:sz w:val="24"/>
        </w:rPr>
      </w:pPr>
    </w:p>
    <w:p w14:paraId="1DEB54E2" w14:textId="77777777" w:rsidR="00883DC0" w:rsidRPr="00783C36" w:rsidRDefault="00883DC0" w:rsidP="00883DC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Cs w:val="0"/>
          <w:i w:val="0"/>
          <w:sz w:val="24"/>
        </w:rPr>
        <w:t>Art. 29 ust. 2</w:t>
      </w:r>
    </w:p>
    <w:p w14:paraId="6824260F" w14:textId="77777777" w:rsidR="00883DC0" w:rsidRPr="00783C36" w:rsidRDefault="00883DC0" w:rsidP="00883DC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sz w:val="24"/>
        </w:rPr>
        <w:t>Koszty funkcjonowania jednostek ochrony przeciwpożarowej (dotyczy jednostek PSP i OSP) pokrywane są z :</w:t>
      </w:r>
    </w:p>
    <w:p w14:paraId="4DD503FC" w14:textId="77777777" w:rsidR="00883DC0" w:rsidRPr="00783C36" w:rsidRDefault="00883DC0" w:rsidP="00D75CE5">
      <w:pPr>
        <w:pStyle w:val="Tekstpodstawowy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Cs w:val="0"/>
          <w:i w:val="0"/>
          <w:sz w:val="24"/>
        </w:rPr>
        <w:t>budżetu państwa;</w:t>
      </w:r>
    </w:p>
    <w:p w14:paraId="0006C207" w14:textId="77777777" w:rsidR="00883DC0" w:rsidRPr="00783C36" w:rsidRDefault="00883DC0" w:rsidP="00D75CE5">
      <w:pPr>
        <w:pStyle w:val="Tekstpodstawowy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Cs w:val="0"/>
          <w:i w:val="0"/>
          <w:sz w:val="24"/>
        </w:rPr>
      </w:pPr>
      <w:r w:rsidRPr="00783C36">
        <w:rPr>
          <w:rFonts w:ascii="Times New Roman" w:hAnsi="Times New Roman" w:cs="Times New Roman"/>
          <w:bCs w:val="0"/>
          <w:i w:val="0"/>
          <w:sz w:val="24"/>
        </w:rPr>
        <w:t>budżetów jednostek samorządu terytorialnego.</w:t>
      </w:r>
    </w:p>
    <w:p w14:paraId="1E4E341A" w14:textId="77777777" w:rsidR="002B1819" w:rsidRPr="00783C36" w:rsidRDefault="002B1819">
      <w:pPr>
        <w:pStyle w:val="Tekstpodstawowy"/>
        <w:spacing w:after="120" w:line="240" w:lineRule="auto"/>
        <w:ind w:left="14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39318DB5" w14:textId="77777777" w:rsidR="002B1819" w:rsidRPr="00783C36" w:rsidRDefault="002B1819" w:rsidP="006E3890">
      <w:pPr>
        <w:pStyle w:val="Tekstpodstawowy"/>
        <w:spacing w:after="12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3D162C13" w14:textId="77777777" w:rsidR="005E4B48" w:rsidRPr="00783C36" w:rsidRDefault="005E4B48">
      <w:pPr>
        <w:pStyle w:val="Nagwek1"/>
        <w:jc w:val="both"/>
        <w:rPr>
          <w:lang w:val="x-none"/>
        </w:rPr>
      </w:pPr>
      <w:r w:rsidRPr="00783C36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II </w:t>
      </w:r>
      <w:r w:rsidR="0071528D" w:rsidRPr="00783C36">
        <w:rPr>
          <w:rFonts w:ascii="Times New Roman" w:hAnsi="Times New Roman" w:cs="Times New Roman"/>
          <w:i w:val="0"/>
          <w:sz w:val="28"/>
          <w:szCs w:val="28"/>
        </w:rPr>
        <w:t xml:space="preserve">SYTUACJA ZDARZENIOWA W ROKU </w:t>
      </w:r>
      <w:r w:rsidR="005C6F65" w:rsidRPr="00783C36">
        <w:rPr>
          <w:rFonts w:ascii="Times New Roman" w:hAnsi="Times New Roman" w:cs="Times New Roman"/>
          <w:i w:val="0"/>
          <w:sz w:val="28"/>
          <w:szCs w:val="28"/>
        </w:rPr>
        <w:t>202</w:t>
      </w:r>
      <w:r w:rsidR="00FF34F5" w:rsidRPr="00783C36">
        <w:rPr>
          <w:rFonts w:ascii="Times New Roman" w:hAnsi="Times New Roman" w:cs="Times New Roman"/>
          <w:i w:val="0"/>
          <w:sz w:val="28"/>
          <w:szCs w:val="28"/>
        </w:rPr>
        <w:t>4</w:t>
      </w:r>
      <w:r w:rsidRPr="00783C36">
        <w:rPr>
          <w:rFonts w:ascii="Times New Roman" w:hAnsi="Times New Roman" w:cs="Times New Roman"/>
          <w:i w:val="0"/>
          <w:sz w:val="28"/>
          <w:szCs w:val="28"/>
        </w:rPr>
        <w:t xml:space="preserve"> ROKU NA TERENIE MIASTA ZŁOTORYJA</w:t>
      </w:r>
    </w:p>
    <w:p w14:paraId="16A5AE25" w14:textId="77777777" w:rsidR="005E4B48" w:rsidRPr="00783C36" w:rsidRDefault="005E4B48">
      <w:pPr>
        <w:ind w:firstLine="708"/>
        <w:jc w:val="both"/>
        <w:rPr>
          <w:lang w:val="x-none"/>
        </w:rPr>
      </w:pPr>
    </w:p>
    <w:p w14:paraId="6D1681BA" w14:textId="77777777" w:rsidR="005E4B48" w:rsidRPr="00783C36" w:rsidRDefault="005E4B48">
      <w:pPr>
        <w:pStyle w:val="Tekstpodstawowy"/>
        <w:jc w:val="both"/>
        <w:rPr>
          <w:u w:val="single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W </w:t>
      </w:r>
      <w:r w:rsidRPr="00783C36">
        <w:rPr>
          <w:rFonts w:ascii="Times New Roman" w:hAnsi="Times New Roman" w:cs="Times New Roman"/>
          <w:bCs w:val="0"/>
          <w:i w:val="0"/>
          <w:iCs w:val="0"/>
          <w:sz w:val="24"/>
        </w:rPr>
        <w:t>20</w:t>
      </w:r>
      <w:r w:rsidR="006A3F99" w:rsidRPr="00783C36">
        <w:rPr>
          <w:rFonts w:ascii="Times New Roman" w:hAnsi="Times New Roman" w:cs="Times New Roman"/>
          <w:bCs w:val="0"/>
          <w:i w:val="0"/>
          <w:iCs w:val="0"/>
          <w:sz w:val="24"/>
        </w:rPr>
        <w:t>2</w:t>
      </w:r>
      <w:r w:rsidR="00605E14" w:rsidRPr="00783C36">
        <w:rPr>
          <w:rFonts w:ascii="Times New Roman" w:hAnsi="Times New Roman" w:cs="Times New Roman"/>
          <w:bCs w:val="0"/>
          <w:i w:val="0"/>
          <w:iCs w:val="0"/>
          <w:sz w:val="24"/>
        </w:rPr>
        <w:t>4</w:t>
      </w:r>
      <w:r w:rsidR="000C2287" w:rsidRPr="00783C36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 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roku jednostki ochrony przeciwpożarowej /Komenda Powiatowa Państwowej Straży Pożarnej w Złotoryi i jednostki ochotniczych straży pożarnych/ na terenie 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  <w:u w:val="single"/>
        </w:rPr>
        <w:t xml:space="preserve">Miasta </w:t>
      </w:r>
      <w:r w:rsidRPr="00783C36">
        <w:rPr>
          <w:rFonts w:ascii="Times New Roman" w:hAnsi="Times New Roman" w:cs="Times New Roman"/>
          <w:b w:val="0"/>
          <w:i w:val="0"/>
          <w:sz w:val="24"/>
          <w:u w:val="single"/>
        </w:rPr>
        <w:t>Złotoryja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  <w:u w:val="single"/>
        </w:rPr>
        <w:t xml:space="preserve"> </w:t>
      </w:r>
      <w:r w:rsidRPr="00783C36">
        <w:rPr>
          <w:rFonts w:ascii="Times New Roman" w:hAnsi="Times New Roman" w:cs="Times New Roman"/>
          <w:i w:val="0"/>
          <w:iCs w:val="0"/>
          <w:sz w:val="24"/>
          <w:u w:val="single"/>
        </w:rPr>
        <w:t>inte</w:t>
      </w:r>
      <w:r w:rsidR="00963296" w:rsidRPr="00783C36">
        <w:rPr>
          <w:rFonts w:ascii="Times New Roman" w:hAnsi="Times New Roman" w:cs="Times New Roman"/>
          <w:i w:val="0"/>
          <w:iCs w:val="0"/>
          <w:sz w:val="24"/>
          <w:u w:val="single"/>
        </w:rPr>
        <w:t xml:space="preserve">rweniowały w </w:t>
      </w:r>
      <w:r w:rsidR="00605E14" w:rsidRPr="00783C36">
        <w:rPr>
          <w:rFonts w:ascii="Times New Roman" w:hAnsi="Times New Roman" w:cs="Times New Roman"/>
          <w:i w:val="0"/>
          <w:iCs w:val="0"/>
          <w:sz w:val="24"/>
          <w:u w:val="single"/>
        </w:rPr>
        <w:t>203</w:t>
      </w:r>
      <w:r w:rsidR="006A3F99" w:rsidRPr="00783C36">
        <w:rPr>
          <w:rFonts w:ascii="Times New Roman" w:hAnsi="Times New Roman" w:cs="Times New Roman"/>
          <w:i w:val="0"/>
          <w:iCs w:val="0"/>
          <w:sz w:val="24"/>
          <w:u w:val="single"/>
        </w:rPr>
        <w:t xml:space="preserve"> </w:t>
      </w:r>
      <w:r w:rsidRPr="00783C36">
        <w:rPr>
          <w:rFonts w:ascii="Times New Roman" w:hAnsi="Times New Roman" w:cs="Times New Roman"/>
          <w:i w:val="0"/>
          <w:iCs w:val="0"/>
          <w:sz w:val="24"/>
          <w:u w:val="single"/>
        </w:rPr>
        <w:t>zdarzeniach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, w tym :</w:t>
      </w:r>
    </w:p>
    <w:p w14:paraId="137BB6EE" w14:textId="77777777" w:rsidR="005E4B48" w:rsidRPr="00783C36" w:rsidRDefault="005E4B48" w:rsidP="00D75CE5">
      <w:pPr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783C36">
        <w:rPr>
          <w:u w:val="single"/>
        </w:rPr>
        <w:t xml:space="preserve">miejscowe zagrożenia </w:t>
      </w:r>
      <w:r w:rsidRPr="00783C36">
        <w:rPr>
          <w:u w:val="single"/>
        </w:rPr>
        <w:tab/>
      </w:r>
      <w:r w:rsidR="00605E14" w:rsidRPr="00783C36">
        <w:rPr>
          <w:b/>
          <w:bCs/>
          <w:u w:val="single"/>
        </w:rPr>
        <w:t>129</w:t>
      </w:r>
      <w:r w:rsidR="007451FF" w:rsidRPr="00783C36">
        <w:rPr>
          <w:u w:val="single"/>
        </w:rPr>
        <w:tab/>
      </w:r>
      <w:r w:rsidR="00173685" w:rsidRPr="00783C36">
        <w:rPr>
          <w:u w:val="single"/>
        </w:rPr>
        <w:t>(</w:t>
      </w:r>
      <w:r w:rsidR="00605E14" w:rsidRPr="00783C36">
        <w:rPr>
          <w:u w:val="single"/>
        </w:rPr>
        <w:t xml:space="preserve">63,5 </w:t>
      </w:r>
      <w:r w:rsidRPr="00783C36">
        <w:rPr>
          <w:u w:val="single"/>
        </w:rPr>
        <w:t>% ogółu zdarzeń),</w:t>
      </w:r>
    </w:p>
    <w:p w14:paraId="0C2593C4" w14:textId="77777777" w:rsidR="005E4B48" w:rsidRPr="00783C36" w:rsidRDefault="005E4B48" w:rsidP="00D75CE5">
      <w:pPr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783C36">
        <w:rPr>
          <w:u w:val="single"/>
        </w:rPr>
        <w:t xml:space="preserve">pożary                        </w:t>
      </w:r>
      <w:r w:rsidRPr="00783C36">
        <w:rPr>
          <w:u w:val="single"/>
        </w:rPr>
        <w:tab/>
      </w:r>
      <w:r w:rsidRPr="00783C36">
        <w:rPr>
          <w:u w:val="single"/>
        </w:rPr>
        <w:tab/>
      </w:r>
      <w:r w:rsidR="00605E14" w:rsidRPr="00783C36">
        <w:rPr>
          <w:b/>
          <w:bCs/>
          <w:u w:val="single"/>
        </w:rPr>
        <w:t>46</w:t>
      </w:r>
      <w:r w:rsidR="007451FF" w:rsidRPr="00783C36">
        <w:rPr>
          <w:u w:val="single"/>
        </w:rPr>
        <w:tab/>
        <w:t>(</w:t>
      </w:r>
      <w:r w:rsidR="00605E14" w:rsidRPr="00783C36">
        <w:rPr>
          <w:u w:val="single"/>
        </w:rPr>
        <w:t>22,7</w:t>
      </w:r>
      <w:r w:rsidRPr="00783C36">
        <w:rPr>
          <w:u w:val="single"/>
        </w:rPr>
        <w:t xml:space="preserve"> % ogółu zdarzeń),</w:t>
      </w:r>
    </w:p>
    <w:p w14:paraId="18A28EBD" w14:textId="77777777" w:rsidR="005E4B48" w:rsidRPr="00783C36" w:rsidRDefault="005E4B48" w:rsidP="00D75CE5">
      <w:pPr>
        <w:numPr>
          <w:ilvl w:val="0"/>
          <w:numId w:val="8"/>
        </w:numPr>
        <w:spacing w:line="360" w:lineRule="auto"/>
        <w:jc w:val="both"/>
      </w:pPr>
      <w:r w:rsidRPr="00783C36">
        <w:rPr>
          <w:u w:val="single"/>
        </w:rPr>
        <w:t xml:space="preserve">fałszywe alarmy          </w:t>
      </w:r>
      <w:r w:rsidRPr="00783C36">
        <w:rPr>
          <w:u w:val="single"/>
        </w:rPr>
        <w:tab/>
      </w:r>
      <w:r w:rsidR="00605E14" w:rsidRPr="00783C36">
        <w:rPr>
          <w:b/>
          <w:bCs/>
          <w:u w:val="single"/>
        </w:rPr>
        <w:t>28</w:t>
      </w:r>
      <w:r w:rsidR="007451FF" w:rsidRPr="00783C36">
        <w:rPr>
          <w:u w:val="single"/>
        </w:rPr>
        <w:tab/>
        <w:t>(</w:t>
      </w:r>
      <w:r w:rsidR="00605E14" w:rsidRPr="00783C36">
        <w:rPr>
          <w:u w:val="single"/>
        </w:rPr>
        <w:t>13,8</w:t>
      </w:r>
      <w:r w:rsidRPr="00783C36">
        <w:rPr>
          <w:u w:val="single"/>
        </w:rPr>
        <w:t xml:space="preserve"> % ogółu zdarzeń).</w:t>
      </w:r>
    </w:p>
    <w:p w14:paraId="2F4A958B" w14:textId="77777777" w:rsidR="005E4B48" w:rsidRPr="00783C36" w:rsidRDefault="005E4B48">
      <w:pPr>
        <w:ind w:firstLine="708"/>
        <w:jc w:val="both"/>
      </w:pPr>
    </w:p>
    <w:p w14:paraId="5B57C7C4" w14:textId="77777777" w:rsidR="005E4B48" w:rsidRPr="00783C36" w:rsidRDefault="005E4B48">
      <w:pPr>
        <w:jc w:val="both"/>
      </w:pPr>
      <w:r w:rsidRPr="00783C36">
        <w:t xml:space="preserve">Straty materialne powstałe w wyniku zdarzeń na terenie Miasta Złotoryja oszacowano na łączną kwotę </w:t>
      </w:r>
      <w:r w:rsidR="00FF34F5" w:rsidRPr="00783C36">
        <w:rPr>
          <w:b/>
        </w:rPr>
        <w:t>1 583</w:t>
      </w:r>
      <w:r w:rsidR="00270E23" w:rsidRPr="00783C36">
        <w:rPr>
          <w:b/>
        </w:rPr>
        <w:t xml:space="preserve"> </w:t>
      </w:r>
      <w:r w:rsidR="00FF34F5" w:rsidRPr="00783C36">
        <w:rPr>
          <w:b/>
        </w:rPr>
        <w:t>5</w:t>
      </w:r>
      <w:r w:rsidR="00270E23" w:rsidRPr="00783C36">
        <w:rPr>
          <w:b/>
        </w:rPr>
        <w:t>00</w:t>
      </w:r>
      <w:r w:rsidRPr="00783C36">
        <w:rPr>
          <w:b/>
          <w:bCs/>
        </w:rPr>
        <w:t xml:space="preserve"> zł,</w:t>
      </w:r>
      <w:r w:rsidRPr="00783C36">
        <w:t xml:space="preserve"> a wartość mienia uratowanego na kwotę </w:t>
      </w:r>
      <w:r w:rsidR="00FF34F5" w:rsidRPr="00783C36">
        <w:rPr>
          <w:b/>
          <w:bCs/>
        </w:rPr>
        <w:t>22</w:t>
      </w:r>
      <w:r w:rsidR="00F62CC6" w:rsidRPr="00783C36">
        <w:rPr>
          <w:b/>
          <w:bCs/>
        </w:rPr>
        <w:t> </w:t>
      </w:r>
      <w:r w:rsidR="00FF34F5" w:rsidRPr="00783C36">
        <w:rPr>
          <w:b/>
          <w:bCs/>
        </w:rPr>
        <w:t>863</w:t>
      </w:r>
      <w:r w:rsidR="00F62CC6" w:rsidRPr="00783C36">
        <w:rPr>
          <w:b/>
          <w:bCs/>
        </w:rPr>
        <w:t xml:space="preserve"> 000</w:t>
      </w:r>
      <w:r w:rsidRPr="00783C36">
        <w:rPr>
          <w:b/>
          <w:bCs/>
        </w:rPr>
        <w:t xml:space="preserve"> zł</w:t>
      </w:r>
      <w:r w:rsidRPr="00783C36">
        <w:t xml:space="preserve">. </w:t>
      </w:r>
    </w:p>
    <w:p w14:paraId="519794FA" w14:textId="77777777" w:rsidR="00D40F73" w:rsidRPr="00783C36" w:rsidRDefault="002444E3" w:rsidP="00D40F73">
      <w:pPr>
        <w:jc w:val="both"/>
      </w:pPr>
      <w:r w:rsidRPr="00783C36">
        <w:tab/>
        <w:t xml:space="preserve">W </w:t>
      </w:r>
      <w:r w:rsidR="00173685" w:rsidRPr="00783C36">
        <w:t>202</w:t>
      </w:r>
      <w:r w:rsidR="00FF34F5" w:rsidRPr="00783C36">
        <w:t>4</w:t>
      </w:r>
      <w:r w:rsidR="005E4B48" w:rsidRPr="00783C36">
        <w:t xml:space="preserve"> roku w zaistniałych z</w:t>
      </w:r>
      <w:r w:rsidR="00BC2302" w:rsidRPr="00783C36">
        <w:t>darzeniach</w:t>
      </w:r>
      <w:r w:rsidR="002C05C9" w:rsidRPr="00783C36">
        <w:t xml:space="preserve"> na obszarze miasta Złotoryja </w:t>
      </w:r>
      <w:r w:rsidR="00FF34F5" w:rsidRPr="00783C36">
        <w:rPr>
          <w:b/>
          <w:bCs/>
          <w:u w:val="single"/>
        </w:rPr>
        <w:t>20</w:t>
      </w:r>
      <w:r w:rsidR="009F5973" w:rsidRPr="00783C36">
        <w:rPr>
          <w:b/>
          <w:bCs/>
          <w:u w:val="single"/>
        </w:rPr>
        <w:t xml:space="preserve"> os</w:t>
      </w:r>
      <w:r w:rsidR="00D40F73" w:rsidRPr="00783C36">
        <w:rPr>
          <w:b/>
          <w:bCs/>
          <w:u w:val="single"/>
        </w:rPr>
        <w:t>ó</w:t>
      </w:r>
      <w:r w:rsidR="009F5973" w:rsidRPr="00783C36">
        <w:rPr>
          <w:b/>
          <w:bCs/>
          <w:u w:val="single"/>
        </w:rPr>
        <w:t>b odniosł</w:t>
      </w:r>
      <w:r w:rsidR="00D40F73" w:rsidRPr="00783C36">
        <w:rPr>
          <w:b/>
          <w:bCs/>
          <w:u w:val="single"/>
        </w:rPr>
        <w:t>o</w:t>
      </w:r>
      <w:r w:rsidR="005E4B48" w:rsidRPr="00783C36">
        <w:rPr>
          <w:b/>
          <w:bCs/>
          <w:u w:val="single"/>
        </w:rPr>
        <w:t xml:space="preserve"> obrażenia,</w:t>
      </w:r>
      <w:r w:rsidR="005E4B48" w:rsidRPr="00783C36">
        <w:t xml:space="preserve"> </w:t>
      </w:r>
      <w:r w:rsidR="007451FF" w:rsidRPr="00783C36">
        <w:t>oraz</w:t>
      </w:r>
      <w:r w:rsidR="00F16736" w:rsidRPr="00783C36">
        <w:rPr>
          <w:u w:val="single"/>
        </w:rPr>
        <w:t xml:space="preserve"> </w:t>
      </w:r>
      <w:r w:rsidR="00BC2302" w:rsidRPr="00783C36">
        <w:rPr>
          <w:u w:val="single"/>
        </w:rPr>
        <w:t>odnotowano</w:t>
      </w:r>
      <w:r w:rsidR="005E4B48" w:rsidRPr="00783C36">
        <w:rPr>
          <w:u w:val="single"/>
        </w:rPr>
        <w:t xml:space="preserve"> </w:t>
      </w:r>
      <w:r w:rsidR="00FF34F5" w:rsidRPr="00783C36">
        <w:rPr>
          <w:b/>
          <w:bCs/>
          <w:u w:val="single"/>
        </w:rPr>
        <w:t>7</w:t>
      </w:r>
      <w:r w:rsidR="00D40F73" w:rsidRPr="00783C36">
        <w:rPr>
          <w:b/>
          <w:bCs/>
          <w:u w:val="single"/>
        </w:rPr>
        <w:t xml:space="preserve"> ofiar śmiertelnych</w:t>
      </w:r>
      <w:r w:rsidR="00F16736" w:rsidRPr="00783C36">
        <w:rPr>
          <w:b/>
          <w:bCs/>
          <w:u w:val="single"/>
        </w:rPr>
        <w:t xml:space="preserve">. </w:t>
      </w:r>
      <w:r w:rsidR="00D40F73" w:rsidRPr="00783C36">
        <w:t>Na terenie całego powiatu złotoryjskiego w roku 202</w:t>
      </w:r>
      <w:r w:rsidR="00FF34F5" w:rsidRPr="00783C36">
        <w:t>4</w:t>
      </w:r>
      <w:r w:rsidR="00D40F73" w:rsidRPr="00783C36">
        <w:t xml:space="preserve"> odnotowano </w:t>
      </w:r>
      <w:r w:rsidR="00FF34F5" w:rsidRPr="00783C36">
        <w:t>19</w:t>
      </w:r>
      <w:r w:rsidR="00D40F73" w:rsidRPr="00783C36">
        <w:t xml:space="preserve"> ofiar</w:t>
      </w:r>
      <w:r w:rsidR="00884767" w:rsidRPr="00783C36">
        <w:t>y</w:t>
      </w:r>
      <w:r w:rsidR="00D40F73" w:rsidRPr="00783C36">
        <w:t xml:space="preserve"> i </w:t>
      </w:r>
      <w:r w:rsidR="00FF34F5" w:rsidRPr="00783C36">
        <w:t>86</w:t>
      </w:r>
      <w:r w:rsidR="00884767" w:rsidRPr="00783C36">
        <w:t xml:space="preserve"> osób rannych</w:t>
      </w:r>
      <w:r w:rsidR="00D40F73" w:rsidRPr="00783C36">
        <w:t xml:space="preserve">. </w:t>
      </w:r>
    </w:p>
    <w:p w14:paraId="3F3B0E71" w14:textId="77777777" w:rsidR="002C1EA3" w:rsidRPr="00783C36" w:rsidRDefault="002C1EA3" w:rsidP="00D40F73">
      <w:pPr>
        <w:jc w:val="both"/>
      </w:pPr>
    </w:p>
    <w:p w14:paraId="57A5D3CD" w14:textId="77777777" w:rsidR="00D40F73" w:rsidRPr="00783C36" w:rsidRDefault="00D40F73" w:rsidP="00D40F73">
      <w:pPr>
        <w:ind w:firstLine="708"/>
        <w:jc w:val="both"/>
      </w:pPr>
      <w:r w:rsidRPr="00783C36">
        <w:t>Ilość zdarzeń w rozbiciu na gminy w 202</w:t>
      </w:r>
      <w:r w:rsidR="00E3559C" w:rsidRPr="00783C36">
        <w:t>4</w:t>
      </w:r>
      <w:r w:rsidRPr="00783C36">
        <w:t xml:space="preserve"> roku :</w:t>
      </w:r>
    </w:p>
    <w:p w14:paraId="0FBB35A5" w14:textId="77777777" w:rsidR="002C1EA3" w:rsidRPr="00783C36" w:rsidRDefault="002C1EA3" w:rsidP="002C1EA3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</w:pPr>
      <w:r w:rsidRPr="00783C36">
        <w:t xml:space="preserve">Miasto i Gmina Świerzawa   </w:t>
      </w:r>
      <w:r w:rsidRPr="00783C36">
        <w:tab/>
        <w:t xml:space="preserve">            - 424</w:t>
      </w:r>
      <w:r w:rsidRPr="00783C36">
        <w:tab/>
        <w:t>/35,2 % ogółu/,</w:t>
      </w:r>
    </w:p>
    <w:p w14:paraId="1C05AA13" w14:textId="77777777" w:rsidR="00D40F73" w:rsidRPr="00783C36" w:rsidRDefault="00D40F73" w:rsidP="00D75CE5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  <w:rPr>
          <w:u w:val="single"/>
        </w:rPr>
      </w:pPr>
      <w:r w:rsidRPr="00783C36">
        <w:rPr>
          <w:u w:val="single"/>
        </w:rPr>
        <w:t>Miasto Złotoryja</w:t>
      </w:r>
      <w:r w:rsidRPr="00783C36">
        <w:rPr>
          <w:u w:val="single"/>
        </w:rPr>
        <w:tab/>
      </w:r>
      <w:r w:rsidRPr="00783C36">
        <w:rPr>
          <w:u w:val="single"/>
        </w:rPr>
        <w:tab/>
      </w:r>
      <w:r w:rsidRPr="00783C36">
        <w:rPr>
          <w:u w:val="single"/>
        </w:rPr>
        <w:tab/>
      </w:r>
      <w:r w:rsidRPr="00783C36">
        <w:rPr>
          <w:u w:val="single"/>
        </w:rPr>
        <w:tab/>
        <w:t xml:space="preserve">- </w:t>
      </w:r>
      <w:r w:rsidR="00E3559C" w:rsidRPr="00783C36">
        <w:rPr>
          <w:u w:val="single"/>
        </w:rPr>
        <w:t>203</w:t>
      </w:r>
      <w:r w:rsidRPr="00783C36">
        <w:rPr>
          <w:u w:val="single"/>
        </w:rPr>
        <w:t xml:space="preserve"> </w:t>
      </w:r>
      <w:r w:rsidRPr="00783C36">
        <w:rPr>
          <w:u w:val="single"/>
        </w:rPr>
        <w:tab/>
        <w:t>/</w:t>
      </w:r>
      <w:r w:rsidR="00E3559C" w:rsidRPr="00783C36">
        <w:rPr>
          <w:u w:val="single"/>
        </w:rPr>
        <w:t>16,8</w:t>
      </w:r>
      <w:r w:rsidRPr="00783C36">
        <w:rPr>
          <w:u w:val="single"/>
        </w:rPr>
        <w:t xml:space="preserve"> % ogółu/,</w:t>
      </w:r>
    </w:p>
    <w:p w14:paraId="205A580C" w14:textId="77777777" w:rsidR="003C373C" w:rsidRPr="00783C36" w:rsidRDefault="003C373C" w:rsidP="00D75CE5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</w:pPr>
      <w:r w:rsidRPr="00783C36">
        <w:t>Gmina Złotoryja</w:t>
      </w:r>
      <w:r w:rsidRPr="00783C36">
        <w:tab/>
      </w:r>
      <w:r w:rsidRPr="00783C36">
        <w:tab/>
      </w:r>
      <w:r w:rsidRPr="00783C36">
        <w:tab/>
      </w:r>
      <w:r w:rsidRPr="00783C36">
        <w:tab/>
        <w:t xml:space="preserve">- </w:t>
      </w:r>
      <w:r w:rsidR="00E3559C" w:rsidRPr="00783C36">
        <w:t>175</w:t>
      </w:r>
      <w:r w:rsidRPr="00783C36">
        <w:t xml:space="preserve"> </w:t>
      </w:r>
      <w:r w:rsidRPr="00783C36">
        <w:tab/>
        <w:t>/</w:t>
      </w:r>
      <w:r w:rsidR="00E3559C" w:rsidRPr="00783C36">
        <w:t>14,5</w:t>
      </w:r>
      <w:r w:rsidRPr="00783C36">
        <w:t xml:space="preserve"> % ogółu/,</w:t>
      </w:r>
    </w:p>
    <w:p w14:paraId="44F0803A" w14:textId="77777777" w:rsidR="00D40F73" w:rsidRPr="00783C36" w:rsidRDefault="00D40F73" w:rsidP="00D75CE5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</w:pPr>
      <w:r w:rsidRPr="00783C36">
        <w:t>Gmina Zagrodno</w:t>
      </w:r>
      <w:r w:rsidRPr="00783C36">
        <w:tab/>
      </w:r>
      <w:r w:rsidRPr="00783C36">
        <w:tab/>
      </w:r>
      <w:r w:rsidRPr="00783C36">
        <w:tab/>
      </w:r>
      <w:r w:rsidRPr="00783C36">
        <w:tab/>
        <w:t xml:space="preserve">- </w:t>
      </w:r>
      <w:r w:rsidR="00E3559C" w:rsidRPr="00783C36">
        <w:t>140</w:t>
      </w:r>
      <w:r w:rsidRPr="00783C36">
        <w:tab/>
        <w:t>/</w:t>
      </w:r>
      <w:r w:rsidR="00E3559C" w:rsidRPr="00783C36">
        <w:t>11,6</w:t>
      </w:r>
      <w:r w:rsidRPr="00783C36">
        <w:t xml:space="preserve"> % ogółu/,</w:t>
      </w:r>
    </w:p>
    <w:p w14:paraId="59740FEE" w14:textId="77777777" w:rsidR="00BC2302" w:rsidRPr="00783C36" w:rsidRDefault="003C373C" w:rsidP="00D75CE5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</w:pPr>
      <w:r w:rsidRPr="00783C36">
        <w:t>Miasto Wojcieszów</w:t>
      </w:r>
      <w:r w:rsidR="00BC2302" w:rsidRPr="00783C36">
        <w:tab/>
      </w:r>
      <w:r w:rsidRPr="00783C36">
        <w:tab/>
      </w:r>
      <w:r w:rsidRPr="00783C36">
        <w:tab/>
        <w:t xml:space="preserve">- </w:t>
      </w:r>
      <w:r w:rsidR="00FF34F5" w:rsidRPr="00783C36">
        <w:t>147</w:t>
      </w:r>
      <w:r w:rsidRPr="00783C36">
        <w:tab/>
        <w:t>/</w:t>
      </w:r>
      <w:r w:rsidR="00E3559C" w:rsidRPr="00783C36">
        <w:t>12,2</w:t>
      </w:r>
      <w:r w:rsidRPr="00783C36">
        <w:t xml:space="preserve"> % ogółu/,</w:t>
      </w:r>
      <w:r w:rsidRPr="00783C36">
        <w:tab/>
      </w:r>
      <w:r w:rsidR="00BC2302" w:rsidRPr="00783C36">
        <w:tab/>
      </w:r>
      <w:r w:rsidR="00BC2302" w:rsidRPr="00783C36">
        <w:tab/>
      </w:r>
    </w:p>
    <w:p w14:paraId="5493F5A7" w14:textId="77777777" w:rsidR="00D40F73" w:rsidRPr="00783C36" w:rsidRDefault="00D40F73" w:rsidP="00D75CE5">
      <w:pPr>
        <w:numPr>
          <w:ilvl w:val="0"/>
          <w:numId w:val="4"/>
        </w:numPr>
        <w:tabs>
          <w:tab w:val="clear" w:pos="0"/>
          <w:tab w:val="num" w:pos="360"/>
        </w:tabs>
        <w:ind w:left="360"/>
        <w:jc w:val="both"/>
      </w:pPr>
      <w:r w:rsidRPr="00783C36">
        <w:t>Gmina Pielgrzymka</w:t>
      </w:r>
      <w:r w:rsidRPr="00783C36">
        <w:tab/>
      </w:r>
      <w:r w:rsidRPr="00783C36">
        <w:tab/>
      </w:r>
      <w:r w:rsidRPr="00783C36">
        <w:tab/>
        <w:t xml:space="preserve">- </w:t>
      </w:r>
      <w:r w:rsidR="00FF34F5" w:rsidRPr="00783C36">
        <w:t>117</w:t>
      </w:r>
      <w:r w:rsidRPr="00783C36">
        <w:tab/>
        <w:t>/</w:t>
      </w:r>
      <w:r w:rsidR="00E3559C" w:rsidRPr="00783C36">
        <w:t>9,7</w:t>
      </w:r>
      <w:r w:rsidRPr="00783C36">
        <w:t xml:space="preserve"> </w:t>
      </w:r>
      <w:r w:rsidR="00E3559C" w:rsidRPr="00783C36">
        <w:t xml:space="preserve">  </w:t>
      </w:r>
      <w:r w:rsidRPr="00783C36">
        <w:t>% ogółu/.</w:t>
      </w:r>
    </w:p>
    <w:p w14:paraId="4B43D97D" w14:textId="77777777" w:rsidR="005E4B48" w:rsidRPr="00783C36" w:rsidRDefault="00D40F73" w:rsidP="003C373C">
      <w:pPr>
        <w:ind w:left="426"/>
        <w:jc w:val="both"/>
      </w:pPr>
      <w:r w:rsidRPr="00783C36">
        <w:tab/>
      </w:r>
      <w:r w:rsidRPr="00783C36">
        <w:tab/>
      </w:r>
      <w:r w:rsidRPr="00783C36">
        <w:tab/>
      </w:r>
    </w:p>
    <w:p w14:paraId="04FB77BD" w14:textId="77777777" w:rsidR="005E4B48" w:rsidRPr="00783C36" w:rsidRDefault="005E4B48">
      <w:pPr>
        <w:jc w:val="both"/>
      </w:pPr>
      <w:r w:rsidRPr="00783C36">
        <w:t xml:space="preserve">W omawianym okresie  w działaniach ratowniczych na terenie Miasta Złotoryja brało udział </w:t>
      </w:r>
      <w:r w:rsidR="00E3559C" w:rsidRPr="00783C36">
        <w:rPr>
          <w:b/>
          <w:bCs/>
        </w:rPr>
        <w:t>307</w:t>
      </w:r>
      <w:r w:rsidR="00CE15A8" w:rsidRPr="00783C36">
        <w:rPr>
          <w:b/>
          <w:bCs/>
        </w:rPr>
        <w:t xml:space="preserve"> zastępów</w:t>
      </w:r>
      <w:r w:rsidR="00590531" w:rsidRPr="00783C36">
        <w:rPr>
          <w:b/>
          <w:bCs/>
        </w:rPr>
        <w:t xml:space="preserve"> i </w:t>
      </w:r>
      <w:r w:rsidR="00E3559C" w:rsidRPr="00783C36">
        <w:rPr>
          <w:b/>
          <w:bCs/>
        </w:rPr>
        <w:t>1038</w:t>
      </w:r>
      <w:r w:rsidRPr="00783C36">
        <w:rPr>
          <w:b/>
          <w:bCs/>
        </w:rPr>
        <w:t xml:space="preserve"> strażaków</w:t>
      </w:r>
      <w:r w:rsidRPr="00783C36">
        <w:t xml:space="preserve"> </w:t>
      </w:r>
      <w:r w:rsidR="00BC2302" w:rsidRPr="00783C36">
        <w:t>z Państwowej Straży Pożarnej i ochotniczych straży p</w:t>
      </w:r>
      <w:r w:rsidRPr="00783C36">
        <w:t xml:space="preserve">ożarnych. Najczęściej do działań ratowniczych wyjeżdżały zastępy z </w:t>
      </w:r>
      <w:r w:rsidRPr="00783C36">
        <w:rPr>
          <w:b/>
        </w:rPr>
        <w:t>:</w:t>
      </w:r>
    </w:p>
    <w:p w14:paraId="3E2D53A5" w14:textId="77777777" w:rsidR="005E4B48" w:rsidRPr="00783C36" w:rsidRDefault="00883DC0" w:rsidP="00883DC0">
      <w:pPr>
        <w:pStyle w:val="Tekstpodstawowywcity"/>
        <w:rPr>
          <w:sz w:val="24"/>
          <w:szCs w:val="24"/>
        </w:rPr>
      </w:pPr>
      <w:r w:rsidRPr="00783C36">
        <w:rPr>
          <w:b/>
          <w:sz w:val="24"/>
          <w:szCs w:val="24"/>
          <w:u w:val="single"/>
        </w:rPr>
        <w:t xml:space="preserve">Państwowej Straży Pożarnej w Złotoryi              </w:t>
      </w:r>
      <w:r w:rsidR="00856696" w:rsidRPr="00783C36">
        <w:rPr>
          <w:b/>
          <w:sz w:val="24"/>
          <w:szCs w:val="24"/>
          <w:u w:val="single"/>
        </w:rPr>
        <w:t>196</w:t>
      </w:r>
      <w:r w:rsidR="005E4B48" w:rsidRPr="00783C36">
        <w:rPr>
          <w:b/>
          <w:sz w:val="24"/>
          <w:szCs w:val="24"/>
          <w:u w:val="single"/>
        </w:rPr>
        <w:t xml:space="preserve"> interwencji</w:t>
      </w:r>
      <w:r w:rsidR="00BC2302" w:rsidRPr="00783C36">
        <w:rPr>
          <w:b/>
          <w:sz w:val="24"/>
          <w:szCs w:val="24"/>
          <w:u w:val="single"/>
        </w:rPr>
        <w:t>,</w:t>
      </w:r>
      <w:r w:rsidR="005E4B48" w:rsidRPr="00783C36">
        <w:rPr>
          <w:sz w:val="24"/>
          <w:szCs w:val="24"/>
        </w:rPr>
        <w:t xml:space="preserve"> </w:t>
      </w:r>
    </w:p>
    <w:p w14:paraId="6BEEAD71" w14:textId="77777777" w:rsidR="008169B1" w:rsidRPr="00783C36" w:rsidRDefault="008169B1" w:rsidP="008169B1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 xml:space="preserve">- OSP Prusice      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="00856696" w:rsidRPr="00783C36">
        <w:rPr>
          <w:sz w:val="24"/>
          <w:szCs w:val="24"/>
        </w:rPr>
        <w:t>21</w:t>
      </w:r>
      <w:r w:rsidRPr="00783C36">
        <w:rPr>
          <w:sz w:val="24"/>
          <w:szCs w:val="24"/>
        </w:rPr>
        <w:t xml:space="preserve">  </w:t>
      </w:r>
      <w:r w:rsidR="00290077" w:rsidRPr="00783C36">
        <w:rPr>
          <w:sz w:val="24"/>
          <w:szCs w:val="24"/>
        </w:rPr>
        <w:t xml:space="preserve">  </w:t>
      </w:r>
      <w:r w:rsidRPr="00783C36">
        <w:rPr>
          <w:sz w:val="24"/>
          <w:szCs w:val="24"/>
        </w:rPr>
        <w:t>interwencji,</w:t>
      </w:r>
    </w:p>
    <w:p w14:paraId="3E80B359" w14:textId="77777777" w:rsidR="008169B1" w:rsidRPr="00783C36" w:rsidRDefault="008169B1" w:rsidP="008169B1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 xml:space="preserve">- </w:t>
      </w:r>
      <w:r w:rsidR="00D3281F" w:rsidRPr="00783C36">
        <w:rPr>
          <w:sz w:val="24"/>
          <w:szCs w:val="24"/>
        </w:rPr>
        <w:t xml:space="preserve">OSP Zagrodno </w:t>
      </w:r>
      <w:r w:rsidR="00D3281F" w:rsidRPr="00783C36">
        <w:rPr>
          <w:sz w:val="24"/>
          <w:szCs w:val="24"/>
        </w:rPr>
        <w:tab/>
      </w:r>
      <w:r w:rsidR="00D3281F" w:rsidRPr="00783C36">
        <w:rPr>
          <w:sz w:val="24"/>
          <w:szCs w:val="24"/>
        </w:rPr>
        <w:tab/>
      </w:r>
      <w:r w:rsidR="00D3281F" w:rsidRPr="00783C36">
        <w:rPr>
          <w:sz w:val="24"/>
          <w:szCs w:val="24"/>
        </w:rPr>
        <w:tab/>
      </w:r>
      <w:r w:rsidR="00D3281F" w:rsidRPr="00783C36">
        <w:rPr>
          <w:sz w:val="24"/>
          <w:szCs w:val="24"/>
        </w:rPr>
        <w:tab/>
      </w:r>
      <w:r w:rsidR="00856696" w:rsidRPr="00783C36">
        <w:rPr>
          <w:sz w:val="24"/>
          <w:szCs w:val="24"/>
        </w:rPr>
        <w:t>12</w:t>
      </w:r>
      <w:r w:rsidR="00884767" w:rsidRPr="00783C36">
        <w:rPr>
          <w:sz w:val="24"/>
          <w:szCs w:val="24"/>
        </w:rPr>
        <w:t xml:space="preserve">   interwencji</w:t>
      </w:r>
      <w:r w:rsidR="00D3281F" w:rsidRPr="00783C36">
        <w:rPr>
          <w:sz w:val="24"/>
          <w:szCs w:val="24"/>
        </w:rPr>
        <w:t>,</w:t>
      </w:r>
    </w:p>
    <w:p w14:paraId="6A6D3B5D" w14:textId="77777777" w:rsidR="00FF6408" w:rsidRPr="00783C36" w:rsidRDefault="00FF6408" w:rsidP="00FF6408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 xml:space="preserve">- OSP Pielgrzymka        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  <w:t>5     interwencji,</w:t>
      </w:r>
    </w:p>
    <w:p w14:paraId="7B8B5D69" w14:textId="77777777" w:rsidR="00FF6408" w:rsidRPr="00783C36" w:rsidRDefault="00FF6408" w:rsidP="008169B1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>- OSP JPR Złotoryja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  <w:t>5     interwencji,</w:t>
      </w:r>
    </w:p>
    <w:p w14:paraId="2C8B844D" w14:textId="77777777" w:rsidR="008169B1" w:rsidRPr="00783C36" w:rsidRDefault="008169B1" w:rsidP="00290077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>- OSP Wysocko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="00856696" w:rsidRPr="00783C36">
        <w:rPr>
          <w:sz w:val="24"/>
          <w:szCs w:val="24"/>
        </w:rPr>
        <w:t>4</w:t>
      </w:r>
      <w:r w:rsidR="00FF6408" w:rsidRPr="00783C36">
        <w:rPr>
          <w:sz w:val="24"/>
          <w:szCs w:val="24"/>
        </w:rPr>
        <w:t xml:space="preserve"> </w:t>
      </w:r>
      <w:r w:rsidR="00B9368B" w:rsidRPr="00783C36">
        <w:rPr>
          <w:sz w:val="24"/>
          <w:szCs w:val="24"/>
        </w:rPr>
        <w:t xml:space="preserve">    </w:t>
      </w:r>
      <w:r w:rsidR="00FF6408" w:rsidRPr="00783C36">
        <w:rPr>
          <w:sz w:val="24"/>
          <w:szCs w:val="24"/>
        </w:rPr>
        <w:t>interwencje</w:t>
      </w:r>
      <w:r w:rsidR="00290077" w:rsidRPr="00783C36">
        <w:rPr>
          <w:sz w:val="24"/>
          <w:szCs w:val="24"/>
        </w:rPr>
        <w:t>,</w:t>
      </w:r>
    </w:p>
    <w:p w14:paraId="7F5F3AE3" w14:textId="77777777" w:rsidR="00FF6408" w:rsidRPr="00783C36" w:rsidRDefault="00FF6408" w:rsidP="00FF6408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>- OSP Sokołowiec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  <w:t>3     interwencje,</w:t>
      </w:r>
    </w:p>
    <w:p w14:paraId="03630A28" w14:textId="77777777" w:rsidR="00FF6408" w:rsidRPr="00783C36" w:rsidRDefault="00FF6408" w:rsidP="00290077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>- OSP Twardocice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  <w:t>3     interwencje.</w:t>
      </w:r>
    </w:p>
    <w:p w14:paraId="09896565" w14:textId="77777777" w:rsidR="008838E6" w:rsidRPr="00783C36" w:rsidRDefault="008838E6" w:rsidP="008838E6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 xml:space="preserve">- OSP Świerzawa                                           </w:t>
      </w:r>
      <w:r w:rsidR="00856696" w:rsidRPr="00783C36">
        <w:rPr>
          <w:sz w:val="24"/>
          <w:szCs w:val="24"/>
        </w:rPr>
        <w:t>1</w:t>
      </w:r>
      <w:r w:rsidRPr="00783C36">
        <w:rPr>
          <w:sz w:val="24"/>
          <w:szCs w:val="24"/>
        </w:rPr>
        <w:t xml:space="preserve">   </w:t>
      </w:r>
      <w:r w:rsidR="00FF6408" w:rsidRPr="00783C36">
        <w:rPr>
          <w:sz w:val="24"/>
          <w:szCs w:val="24"/>
        </w:rPr>
        <w:t xml:space="preserve">  interwencja</w:t>
      </w:r>
      <w:r w:rsidRPr="00783C36">
        <w:rPr>
          <w:sz w:val="24"/>
          <w:szCs w:val="24"/>
        </w:rPr>
        <w:t>,</w:t>
      </w:r>
    </w:p>
    <w:p w14:paraId="77038464" w14:textId="77777777" w:rsidR="00EE379D" w:rsidRPr="00783C36" w:rsidRDefault="00D40F73" w:rsidP="00FF6408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 xml:space="preserve">- OSP </w:t>
      </w:r>
      <w:r w:rsidR="00B52931" w:rsidRPr="00783C36">
        <w:rPr>
          <w:sz w:val="24"/>
          <w:szCs w:val="24"/>
        </w:rPr>
        <w:t>Olszanica</w:t>
      </w:r>
      <w:r w:rsidR="008838E6" w:rsidRPr="00783C36">
        <w:rPr>
          <w:sz w:val="24"/>
          <w:szCs w:val="24"/>
        </w:rPr>
        <w:t xml:space="preserve">     </w:t>
      </w:r>
      <w:r w:rsidRPr="00783C36">
        <w:rPr>
          <w:sz w:val="24"/>
          <w:szCs w:val="24"/>
        </w:rPr>
        <w:t xml:space="preserve">                           </w:t>
      </w:r>
      <w:r w:rsidR="008838E6" w:rsidRPr="00783C36">
        <w:rPr>
          <w:sz w:val="24"/>
          <w:szCs w:val="24"/>
        </w:rPr>
        <w:t xml:space="preserve">            </w:t>
      </w:r>
      <w:r w:rsidR="00FF6408" w:rsidRPr="00783C36">
        <w:rPr>
          <w:sz w:val="24"/>
          <w:szCs w:val="24"/>
        </w:rPr>
        <w:t xml:space="preserve"> </w:t>
      </w:r>
      <w:r w:rsidRPr="00783C36">
        <w:rPr>
          <w:sz w:val="24"/>
          <w:szCs w:val="24"/>
        </w:rPr>
        <w:t>1</w:t>
      </w:r>
      <w:r w:rsidR="00FF6408" w:rsidRPr="00783C36">
        <w:rPr>
          <w:sz w:val="24"/>
          <w:szCs w:val="24"/>
        </w:rPr>
        <w:t xml:space="preserve"> </w:t>
      </w:r>
      <w:r w:rsidR="00892813" w:rsidRPr="00783C36">
        <w:rPr>
          <w:sz w:val="24"/>
          <w:szCs w:val="24"/>
        </w:rPr>
        <w:t xml:space="preserve"> </w:t>
      </w:r>
      <w:r w:rsidR="00B52931" w:rsidRPr="00783C36">
        <w:rPr>
          <w:sz w:val="24"/>
          <w:szCs w:val="24"/>
        </w:rPr>
        <w:t xml:space="preserve"> </w:t>
      </w:r>
      <w:r w:rsidR="00892813" w:rsidRPr="00783C36">
        <w:rPr>
          <w:sz w:val="24"/>
          <w:szCs w:val="24"/>
        </w:rPr>
        <w:t xml:space="preserve"> </w:t>
      </w:r>
      <w:r w:rsidR="00FF6408" w:rsidRPr="00783C36">
        <w:rPr>
          <w:sz w:val="24"/>
          <w:szCs w:val="24"/>
        </w:rPr>
        <w:t xml:space="preserve"> </w:t>
      </w:r>
      <w:r w:rsidR="00892813" w:rsidRPr="00783C36">
        <w:rPr>
          <w:sz w:val="24"/>
          <w:szCs w:val="24"/>
        </w:rPr>
        <w:t>interwencja</w:t>
      </w:r>
      <w:r w:rsidR="00EE379D" w:rsidRPr="00783C36">
        <w:rPr>
          <w:sz w:val="24"/>
          <w:szCs w:val="24"/>
        </w:rPr>
        <w:t>,</w:t>
      </w:r>
    </w:p>
    <w:p w14:paraId="5CFAF314" w14:textId="77777777" w:rsidR="00EE379D" w:rsidRPr="00783C36" w:rsidRDefault="00EE379D" w:rsidP="00892813">
      <w:pPr>
        <w:pStyle w:val="Tekstpodstawowywcity"/>
        <w:ind w:left="708"/>
        <w:rPr>
          <w:sz w:val="24"/>
          <w:szCs w:val="24"/>
        </w:rPr>
      </w:pPr>
      <w:r w:rsidRPr="00783C36">
        <w:rPr>
          <w:sz w:val="24"/>
          <w:szCs w:val="24"/>
        </w:rPr>
        <w:t>- OSP Wojcieszów</w:t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Pr="00783C36">
        <w:rPr>
          <w:sz w:val="24"/>
          <w:szCs w:val="24"/>
        </w:rPr>
        <w:tab/>
      </w:r>
      <w:r w:rsidR="00FF6408" w:rsidRPr="00783C36">
        <w:rPr>
          <w:sz w:val="24"/>
          <w:szCs w:val="24"/>
        </w:rPr>
        <w:t xml:space="preserve"> </w:t>
      </w:r>
      <w:r w:rsidRPr="00783C36">
        <w:rPr>
          <w:sz w:val="24"/>
          <w:szCs w:val="24"/>
        </w:rPr>
        <w:t xml:space="preserve">1    </w:t>
      </w:r>
      <w:r w:rsidR="00FF6408" w:rsidRPr="00783C36">
        <w:rPr>
          <w:sz w:val="24"/>
          <w:szCs w:val="24"/>
        </w:rPr>
        <w:t xml:space="preserve"> </w:t>
      </w:r>
      <w:r w:rsidRPr="00783C36">
        <w:rPr>
          <w:sz w:val="24"/>
          <w:szCs w:val="24"/>
        </w:rPr>
        <w:t>interwencja</w:t>
      </w:r>
    </w:p>
    <w:p w14:paraId="224C1EC2" w14:textId="77777777" w:rsidR="005E4B48" w:rsidRPr="00783C36" w:rsidRDefault="005E4B48">
      <w:pPr>
        <w:pStyle w:val="Tekstpodstawowywcity"/>
        <w:ind w:left="708"/>
        <w:rPr>
          <w:sz w:val="24"/>
          <w:szCs w:val="24"/>
        </w:rPr>
      </w:pPr>
    </w:p>
    <w:p w14:paraId="5D44BFCF" w14:textId="77777777" w:rsidR="005E4B48" w:rsidRPr="00783C36" w:rsidRDefault="005E4B48">
      <w:pPr>
        <w:pStyle w:val="Tekstpodstawowywcity"/>
        <w:rPr>
          <w:sz w:val="24"/>
          <w:szCs w:val="24"/>
        </w:rPr>
      </w:pPr>
      <w:r w:rsidRPr="00783C36">
        <w:rPr>
          <w:sz w:val="24"/>
          <w:szCs w:val="24"/>
        </w:rPr>
        <w:t xml:space="preserve">Powyższe dane wskazują, że na terenie miasta Złotoryja </w:t>
      </w:r>
      <w:r w:rsidR="00992BAE" w:rsidRPr="00783C36">
        <w:rPr>
          <w:sz w:val="24"/>
          <w:szCs w:val="24"/>
        </w:rPr>
        <w:t>udział zastępów JRG PSP w Złotoryi</w:t>
      </w:r>
      <w:r w:rsidR="00992BAE" w:rsidRPr="00783C36">
        <w:rPr>
          <w:b/>
          <w:sz w:val="24"/>
          <w:szCs w:val="24"/>
          <w:u w:val="single"/>
        </w:rPr>
        <w:t xml:space="preserve"> był </w:t>
      </w:r>
      <w:r w:rsidR="002C05C9" w:rsidRPr="00783C36">
        <w:rPr>
          <w:b/>
          <w:sz w:val="24"/>
          <w:szCs w:val="24"/>
          <w:u w:val="single"/>
        </w:rPr>
        <w:t xml:space="preserve">na poziomie </w:t>
      </w:r>
      <w:r w:rsidR="00AD4B5F" w:rsidRPr="00783C36">
        <w:rPr>
          <w:b/>
          <w:sz w:val="24"/>
          <w:szCs w:val="24"/>
          <w:u w:val="single"/>
        </w:rPr>
        <w:t>96,</w:t>
      </w:r>
      <w:r w:rsidR="00FF6408" w:rsidRPr="00783C36">
        <w:rPr>
          <w:b/>
          <w:sz w:val="24"/>
          <w:szCs w:val="24"/>
          <w:u w:val="single"/>
        </w:rPr>
        <w:t>6</w:t>
      </w:r>
      <w:r w:rsidR="00992BAE" w:rsidRPr="00783C36">
        <w:rPr>
          <w:b/>
          <w:sz w:val="24"/>
          <w:szCs w:val="24"/>
          <w:u w:val="single"/>
        </w:rPr>
        <w:t>%</w:t>
      </w:r>
      <w:r w:rsidR="00992BAE" w:rsidRPr="00783C36">
        <w:rPr>
          <w:b/>
          <w:sz w:val="24"/>
          <w:szCs w:val="24"/>
        </w:rPr>
        <w:t>.</w:t>
      </w:r>
    </w:p>
    <w:p w14:paraId="317F3F0B" w14:textId="77777777" w:rsidR="005E4B48" w:rsidRPr="00783C36" w:rsidRDefault="005E4B4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ab/>
      </w:r>
    </w:p>
    <w:p w14:paraId="79A25079" w14:textId="77777777" w:rsidR="005E4B48" w:rsidRPr="00783C36" w:rsidRDefault="005E4B48">
      <w:pPr>
        <w:ind w:firstLine="708"/>
        <w:jc w:val="both"/>
        <w:rPr>
          <w:u w:val="single"/>
        </w:rPr>
      </w:pPr>
      <w:r w:rsidRPr="00783C36">
        <w:t>Wśród przyczyn pożarów dominowały:</w:t>
      </w:r>
    </w:p>
    <w:p w14:paraId="62F63D19" w14:textId="77777777" w:rsidR="00C41ADA" w:rsidRPr="00783C36" w:rsidRDefault="005E4B48" w:rsidP="00D75CE5">
      <w:pPr>
        <w:numPr>
          <w:ilvl w:val="0"/>
          <w:numId w:val="10"/>
        </w:numPr>
        <w:ind w:left="709"/>
        <w:jc w:val="both"/>
      </w:pPr>
      <w:r w:rsidRPr="00783C36">
        <w:t>podpalenia</w:t>
      </w:r>
      <w:r w:rsidRPr="00783C36">
        <w:tab/>
      </w:r>
      <w:r w:rsidRPr="00783C36">
        <w:tab/>
      </w:r>
      <w:r w:rsidRPr="00783C36">
        <w:tab/>
      </w:r>
      <w:r w:rsidRPr="00783C36">
        <w:tab/>
        <w:t xml:space="preserve">        </w:t>
      </w:r>
      <w:r w:rsidR="00503C6C" w:rsidRPr="00783C36">
        <w:t xml:space="preserve"> </w:t>
      </w:r>
      <w:r w:rsidR="00503C6C" w:rsidRPr="00783C36">
        <w:tab/>
      </w:r>
      <w:r w:rsidR="00503C6C" w:rsidRPr="00783C36">
        <w:tab/>
      </w:r>
      <w:r w:rsidR="00503C6C" w:rsidRPr="00783C36">
        <w:tab/>
      </w:r>
      <w:r w:rsidR="00503C6C" w:rsidRPr="00783C36">
        <w:tab/>
      </w:r>
      <w:r w:rsidR="006A52F7" w:rsidRPr="00783C36">
        <w:t xml:space="preserve">- </w:t>
      </w:r>
      <w:r w:rsidR="00174401" w:rsidRPr="00783C36">
        <w:t>47,83</w:t>
      </w:r>
      <w:r w:rsidRPr="00783C36">
        <w:t xml:space="preserve"> %</w:t>
      </w:r>
    </w:p>
    <w:p w14:paraId="1B92CDC3" w14:textId="77777777" w:rsidR="005E4B48" w:rsidRPr="00783C36" w:rsidRDefault="00C41ADA" w:rsidP="00D75CE5">
      <w:pPr>
        <w:numPr>
          <w:ilvl w:val="0"/>
          <w:numId w:val="10"/>
        </w:numPr>
        <w:ind w:left="709"/>
        <w:jc w:val="both"/>
      </w:pPr>
      <w:r w:rsidRPr="00783C36">
        <w:t xml:space="preserve">inne i nieustalone </w:t>
      </w:r>
      <w:r w:rsidR="005E4B48" w:rsidRPr="00783C36">
        <w:t xml:space="preserve">  </w:t>
      </w:r>
      <w:r w:rsidRPr="00783C36">
        <w:t xml:space="preserve">                                                                           - 15,22 %</w:t>
      </w:r>
    </w:p>
    <w:p w14:paraId="69EC77F8" w14:textId="77777777" w:rsidR="00BF55A6" w:rsidRPr="00783C36" w:rsidRDefault="00503C6C" w:rsidP="00C41ADA">
      <w:pPr>
        <w:numPr>
          <w:ilvl w:val="0"/>
          <w:numId w:val="10"/>
        </w:numPr>
        <w:ind w:left="709"/>
        <w:jc w:val="both"/>
      </w:pPr>
      <w:r w:rsidRPr="00783C36">
        <w:tab/>
      </w:r>
      <w:r w:rsidR="00174401" w:rsidRPr="00783C36">
        <w:t xml:space="preserve">nieostrożność osób dorosłych                                            </w:t>
      </w:r>
      <w:r w:rsidR="00BF55A6" w:rsidRPr="00783C36">
        <w:t xml:space="preserve">    </w:t>
      </w:r>
      <w:r w:rsidR="00BF55A6" w:rsidRPr="00783C36">
        <w:tab/>
        <w:t xml:space="preserve">- </w:t>
      </w:r>
      <w:r w:rsidR="00174401" w:rsidRPr="00783C36">
        <w:t>10,87</w:t>
      </w:r>
      <w:r w:rsidR="00BF55A6" w:rsidRPr="00783C36">
        <w:t xml:space="preserve"> %</w:t>
      </w:r>
    </w:p>
    <w:p w14:paraId="2FC365E6" w14:textId="77777777" w:rsidR="00174401" w:rsidRPr="00783C36" w:rsidRDefault="00174401" w:rsidP="00361120">
      <w:pPr>
        <w:numPr>
          <w:ilvl w:val="0"/>
          <w:numId w:val="10"/>
        </w:numPr>
        <w:ind w:hanging="1014"/>
        <w:jc w:val="both"/>
      </w:pPr>
      <w:r w:rsidRPr="00783C36">
        <w:lastRenderedPageBreak/>
        <w:t>wady i niepr. eksploatacja urz. grzewczych                                     - 6,52 %</w:t>
      </w:r>
    </w:p>
    <w:p w14:paraId="7628E53E" w14:textId="77777777" w:rsidR="003D4153" w:rsidRPr="00783C36" w:rsidRDefault="006A52F7" w:rsidP="009F5973">
      <w:pPr>
        <w:ind w:left="709"/>
        <w:jc w:val="both"/>
      </w:pPr>
      <w:r w:rsidRPr="00783C36">
        <w:tab/>
      </w:r>
      <w:r w:rsidRPr="00783C36">
        <w:tab/>
      </w:r>
    </w:p>
    <w:p w14:paraId="19EF80AC" w14:textId="77777777" w:rsidR="00C41ADA" w:rsidRPr="00783C36" w:rsidRDefault="005E4B48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Przyczynami powstawania miejscowych zagrożeń najczęściej były:</w:t>
      </w:r>
    </w:p>
    <w:p w14:paraId="142817C9" w14:textId="77777777" w:rsidR="00C41ADA" w:rsidRPr="00783C36" w:rsidRDefault="00C41ADA" w:rsidP="00C41ADA">
      <w:pPr>
        <w:pStyle w:val="Tekstpodstawowy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silne wiatry oraz opady i przybory wód</w:t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  <w:t>- 33,33 %</w:t>
      </w:r>
    </w:p>
    <w:p w14:paraId="61253091" w14:textId="77777777" w:rsidR="00C41ADA" w:rsidRPr="00783C36" w:rsidRDefault="00C41ADA" w:rsidP="00C41ADA">
      <w:pPr>
        <w:pStyle w:val="Tekstpodstawowy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 xml:space="preserve">inne i nieustalone  </w:t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  <w:t>- 29,46 %</w:t>
      </w:r>
    </w:p>
    <w:p w14:paraId="6AC50D81" w14:textId="77777777" w:rsidR="00C41ADA" w:rsidRPr="00783C36" w:rsidRDefault="00C41ADA" w:rsidP="00C41ADA">
      <w:pPr>
        <w:pStyle w:val="Tekstpodstawowy"/>
        <w:numPr>
          <w:ilvl w:val="0"/>
          <w:numId w:val="25"/>
        </w:numPr>
        <w:tabs>
          <w:tab w:val="left" w:pos="644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 xml:space="preserve"> celowe i nieumyślne działanie człowieka</w:t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  <w:t>- 12,4 %</w:t>
      </w:r>
    </w:p>
    <w:p w14:paraId="24A3FE1C" w14:textId="77777777" w:rsidR="00C41ADA" w:rsidRPr="00783C36" w:rsidRDefault="00C41ADA" w:rsidP="00C41ADA">
      <w:pPr>
        <w:numPr>
          <w:ilvl w:val="0"/>
          <w:numId w:val="25"/>
        </w:numPr>
        <w:jc w:val="both"/>
      </w:pPr>
      <w:r w:rsidRPr="00783C36">
        <w:t xml:space="preserve">niezachowanie bezpieczeństwa </w:t>
      </w:r>
    </w:p>
    <w:p w14:paraId="42582F8B" w14:textId="77777777" w:rsidR="00BA5981" w:rsidRPr="00783C36" w:rsidRDefault="00C41ADA" w:rsidP="00C41ADA">
      <w:pPr>
        <w:pStyle w:val="Tekstpodstawowy"/>
        <w:spacing w:line="240" w:lineRule="auto"/>
        <w:ind w:left="420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 xml:space="preserve">     użytkowania środków transportu          </w:t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</w:r>
      <w:r w:rsidRPr="00783C36">
        <w:rPr>
          <w:rFonts w:ascii="Times New Roman" w:hAnsi="Times New Roman" w:cs="Times New Roman"/>
          <w:b w:val="0"/>
          <w:i w:val="0"/>
          <w:sz w:val="24"/>
        </w:rPr>
        <w:tab/>
        <w:t xml:space="preserve">- 10,07 %  </w:t>
      </w:r>
    </w:p>
    <w:p w14:paraId="4C24CA40" w14:textId="77777777" w:rsidR="005E4B48" w:rsidRPr="00783C36" w:rsidRDefault="005E4B48" w:rsidP="002C1EA3">
      <w:pPr>
        <w:jc w:val="both"/>
      </w:pPr>
      <w:r w:rsidRPr="00783C36">
        <w:tab/>
      </w:r>
    </w:p>
    <w:p w14:paraId="3A6FE286" w14:textId="77777777" w:rsidR="00355F49" w:rsidRPr="00783C36" w:rsidRDefault="005E4B48" w:rsidP="00BF55A6">
      <w:pPr>
        <w:pStyle w:val="Nagwek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W ocenianym okresie najczęściej zdarzenia (pożary i miejscowe zagrożenia) powstawały w takich działach jak :</w:t>
      </w:r>
      <w:r w:rsidR="00355F49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</w:t>
      </w:r>
    </w:p>
    <w:p w14:paraId="71521062" w14:textId="77777777" w:rsidR="00355F49" w:rsidRPr="00783C36" w:rsidRDefault="00355F49" w:rsidP="00355F49">
      <w:pPr>
        <w:pStyle w:val="Nagwek1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14:paraId="744B7A68" w14:textId="77777777" w:rsidR="00BF55A6" w:rsidRPr="00783C36" w:rsidRDefault="00BF55A6" w:rsidP="00D75CE5">
      <w:pPr>
        <w:pStyle w:val="Nagwek1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inne obiekty i tereny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</w:p>
    <w:p w14:paraId="0EA3DCE6" w14:textId="77777777" w:rsidR="00BF55A6" w:rsidRPr="00783C36" w:rsidRDefault="00BF55A6" w:rsidP="00BF55A6">
      <w:pPr>
        <w:pStyle w:val="Nagwek1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(cieki wodne, pojedyncze drzewa, pobocza dróg, śmietniki itp.)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  <w:t xml:space="preserve">- </w:t>
      </w:r>
      <w:r w:rsidR="0046358D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44,00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%</w:t>
      </w:r>
    </w:p>
    <w:p w14:paraId="3F5E136F" w14:textId="77777777" w:rsidR="00BF55A6" w:rsidRPr="00783C36" w:rsidRDefault="00355F49" w:rsidP="00D75CE5">
      <w:pPr>
        <w:pStyle w:val="Nagwek1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obiekty mieszkalne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  <w:t xml:space="preserve">- </w:t>
      </w:r>
      <w:r w:rsidR="0046358D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41,71</w:t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%</w:t>
      </w:r>
    </w:p>
    <w:p w14:paraId="171C65CA" w14:textId="77777777" w:rsidR="005E4B48" w:rsidRPr="00783C36" w:rsidRDefault="003926B1" w:rsidP="00D75CE5">
      <w:pPr>
        <w:pStyle w:val="Nagwek1"/>
        <w:numPr>
          <w:ilvl w:val="0"/>
          <w:numId w:val="11"/>
        </w:numPr>
        <w:jc w:val="both"/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środki transportu</w:t>
      </w:r>
      <w:r w:rsidR="00B24524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="00B24524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="00B24524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="00B24524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</w: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ab/>
        <w:t xml:space="preserve">- </w:t>
      </w:r>
      <w:r w:rsidR="0046358D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6,86</w:t>
      </w:r>
      <w:r w:rsidR="00503C1B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</w:t>
      </w:r>
      <w:r w:rsidR="005E4B48"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%</w:t>
      </w:r>
    </w:p>
    <w:p w14:paraId="3779AF67" w14:textId="77777777" w:rsidR="005E4B48" w:rsidRPr="00783C36" w:rsidRDefault="005E4B48" w:rsidP="004F56F9">
      <w:pPr>
        <w:pStyle w:val="Tekstpodstawowywcity"/>
        <w:ind w:firstLine="0"/>
        <w:rPr>
          <w:sz w:val="24"/>
          <w:szCs w:val="24"/>
        </w:rPr>
      </w:pPr>
    </w:p>
    <w:p w14:paraId="524AE506" w14:textId="77777777" w:rsidR="005E4B48" w:rsidRDefault="00C63F9F">
      <w:pPr>
        <w:pStyle w:val="Tekstpodstawowywcity"/>
        <w:ind w:firstLine="1"/>
        <w:rPr>
          <w:sz w:val="24"/>
          <w:szCs w:val="24"/>
        </w:rPr>
      </w:pPr>
      <w:r w:rsidRPr="00C63F9F">
        <w:rPr>
          <w:sz w:val="24"/>
          <w:szCs w:val="24"/>
        </w:rPr>
        <w:t>W roku 2024 na terenie Miasta Złotoryja odnotowano łącznie 16 zdarzeń związanych z pożarami sadzy w przewodach kominowych oraz ich nieszczelnością, emisją tlenku węgla lub innego typu zadymieniami w obiektach mieszkalnych (z tego 3 pożary sadzy). Zdarzenia te miały miejsce w budynkach mieszkalnych jedno i wielorodzinnych.</w:t>
      </w:r>
    </w:p>
    <w:p w14:paraId="1E40F285" w14:textId="77777777" w:rsidR="00C63F9F" w:rsidRPr="00C63F9F" w:rsidRDefault="00C63F9F">
      <w:pPr>
        <w:pStyle w:val="Tekstpodstawowywcity"/>
        <w:ind w:firstLine="1"/>
        <w:rPr>
          <w:sz w:val="24"/>
          <w:szCs w:val="24"/>
        </w:rPr>
      </w:pPr>
    </w:p>
    <w:p w14:paraId="3CA49BE7" w14:textId="77777777" w:rsidR="005E4B48" w:rsidRPr="00783C36" w:rsidRDefault="00B24524">
      <w:pPr>
        <w:pStyle w:val="Tekstpodstawowy21"/>
      </w:pPr>
      <w:r w:rsidRPr="00783C36">
        <w:rPr>
          <w:sz w:val="24"/>
        </w:rPr>
        <w:tab/>
      </w:r>
      <w:r w:rsidR="0081644D" w:rsidRPr="00783C36">
        <w:rPr>
          <w:sz w:val="24"/>
        </w:rPr>
        <w:t xml:space="preserve">W porównaniu do </w:t>
      </w:r>
      <w:r w:rsidR="000A0250" w:rsidRPr="00783C36">
        <w:rPr>
          <w:sz w:val="24"/>
        </w:rPr>
        <w:t>202</w:t>
      </w:r>
      <w:r w:rsidR="0046358D" w:rsidRPr="00783C36">
        <w:rPr>
          <w:sz w:val="24"/>
        </w:rPr>
        <w:t>3</w:t>
      </w:r>
      <w:r w:rsidR="005E4B48" w:rsidRPr="00783C36">
        <w:rPr>
          <w:sz w:val="24"/>
        </w:rPr>
        <w:t xml:space="preserve"> roku ogólna i</w:t>
      </w:r>
      <w:r w:rsidR="0081644D" w:rsidRPr="00783C36">
        <w:rPr>
          <w:sz w:val="24"/>
        </w:rPr>
        <w:t xml:space="preserve">lość zdarzeń zaistniałych w </w:t>
      </w:r>
      <w:r w:rsidR="000A0250" w:rsidRPr="00783C36">
        <w:rPr>
          <w:sz w:val="24"/>
        </w:rPr>
        <w:t>202</w:t>
      </w:r>
      <w:r w:rsidR="0046358D" w:rsidRPr="00783C36">
        <w:rPr>
          <w:sz w:val="24"/>
        </w:rPr>
        <w:t>4</w:t>
      </w:r>
      <w:r w:rsidRPr="00783C36">
        <w:rPr>
          <w:sz w:val="24"/>
        </w:rPr>
        <w:t xml:space="preserve"> roku </w:t>
      </w:r>
      <w:r w:rsidR="0046358D" w:rsidRPr="00783C36">
        <w:rPr>
          <w:sz w:val="24"/>
        </w:rPr>
        <w:t xml:space="preserve">zwiększyła </w:t>
      </w:r>
      <w:r w:rsidR="008D4A33" w:rsidRPr="00783C36">
        <w:rPr>
          <w:sz w:val="24"/>
        </w:rPr>
        <w:t xml:space="preserve"> </w:t>
      </w:r>
      <w:r w:rsidRPr="00783C36">
        <w:rPr>
          <w:sz w:val="24"/>
        </w:rPr>
        <w:t>si</w:t>
      </w:r>
      <w:r w:rsidR="0081644D" w:rsidRPr="00783C36">
        <w:rPr>
          <w:sz w:val="24"/>
        </w:rPr>
        <w:t xml:space="preserve">ę o </w:t>
      </w:r>
      <w:r w:rsidR="0046358D" w:rsidRPr="00783C36">
        <w:rPr>
          <w:sz w:val="24"/>
        </w:rPr>
        <w:t>26</w:t>
      </w:r>
      <w:r w:rsidR="005E4B48" w:rsidRPr="00783C36">
        <w:rPr>
          <w:sz w:val="24"/>
        </w:rPr>
        <w:t xml:space="preserve"> %</w:t>
      </w:r>
      <w:r w:rsidR="00F71D25" w:rsidRPr="00783C36">
        <w:rPr>
          <w:sz w:val="24"/>
        </w:rPr>
        <w:t xml:space="preserve"> (</w:t>
      </w:r>
      <w:r w:rsidR="0046358D" w:rsidRPr="00783C36">
        <w:rPr>
          <w:sz w:val="24"/>
        </w:rPr>
        <w:t>42</w:t>
      </w:r>
      <w:r w:rsidR="00F71D25" w:rsidRPr="00783C36">
        <w:rPr>
          <w:sz w:val="24"/>
        </w:rPr>
        <w:t xml:space="preserve"> zdarz</w:t>
      </w:r>
      <w:r w:rsidR="0046358D" w:rsidRPr="00783C36">
        <w:rPr>
          <w:sz w:val="24"/>
        </w:rPr>
        <w:t>enia</w:t>
      </w:r>
      <w:r w:rsidR="00F71D25" w:rsidRPr="00783C36">
        <w:rPr>
          <w:sz w:val="24"/>
        </w:rPr>
        <w:t>)</w:t>
      </w:r>
      <w:r w:rsidR="005E4B48" w:rsidRPr="00783C36">
        <w:rPr>
          <w:sz w:val="24"/>
        </w:rPr>
        <w:t>. Według rodzaju zdarzenia odnotowano zmiany :</w:t>
      </w:r>
    </w:p>
    <w:p w14:paraId="11FDC09E" w14:textId="77777777" w:rsidR="005E4B48" w:rsidRPr="00783C36" w:rsidRDefault="005E4B48" w:rsidP="00D75CE5">
      <w:pPr>
        <w:numPr>
          <w:ilvl w:val="0"/>
          <w:numId w:val="6"/>
        </w:numPr>
        <w:jc w:val="both"/>
      </w:pPr>
      <w:r w:rsidRPr="00783C36">
        <w:t xml:space="preserve">w pożarach </w:t>
      </w:r>
      <w:r w:rsidR="0046358D" w:rsidRPr="00783C36">
        <w:t>wzrost</w:t>
      </w:r>
      <w:r w:rsidR="00677E30" w:rsidRPr="00783C36">
        <w:t xml:space="preserve"> o </w:t>
      </w:r>
      <w:r w:rsidR="0046358D" w:rsidRPr="00783C36">
        <w:rPr>
          <w:b/>
          <w:bCs/>
        </w:rPr>
        <w:t>9</w:t>
      </w:r>
      <w:r w:rsidR="00677E30" w:rsidRPr="00783C36">
        <w:t xml:space="preserve"> zdarzeń</w:t>
      </w:r>
      <w:r w:rsidR="00353818" w:rsidRPr="00783C36">
        <w:t xml:space="preserve"> tj.</w:t>
      </w:r>
      <w:r w:rsidR="00677E30" w:rsidRPr="00783C36">
        <w:t xml:space="preserve"> </w:t>
      </w:r>
      <w:r w:rsidR="0046358D" w:rsidRPr="00783C36">
        <w:t>24,3</w:t>
      </w:r>
      <w:r w:rsidRPr="00783C36">
        <w:t xml:space="preserve"> %, </w:t>
      </w:r>
    </w:p>
    <w:p w14:paraId="4ED31CC1" w14:textId="77777777" w:rsidR="005E4B48" w:rsidRPr="00783C36" w:rsidRDefault="005E4B48" w:rsidP="00D75CE5">
      <w:pPr>
        <w:numPr>
          <w:ilvl w:val="0"/>
          <w:numId w:val="6"/>
        </w:numPr>
        <w:jc w:val="both"/>
      </w:pPr>
      <w:r w:rsidRPr="00783C36">
        <w:t xml:space="preserve">w fałszywych alarmach </w:t>
      </w:r>
      <w:r w:rsidR="00A30024" w:rsidRPr="00783C36">
        <w:t>wzrost</w:t>
      </w:r>
      <w:r w:rsidRPr="00783C36">
        <w:t xml:space="preserve"> o </w:t>
      </w:r>
      <w:r w:rsidR="0046358D" w:rsidRPr="00783C36">
        <w:rPr>
          <w:b/>
          <w:bCs/>
        </w:rPr>
        <w:t>9</w:t>
      </w:r>
      <w:r w:rsidR="00677E30" w:rsidRPr="00783C36">
        <w:t xml:space="preserve"> zdarzeń</w:t>
      </w:r>
      <w:r w:rsidR="00DB5FA4" w:rsidRPr="00783C36">
        <w:t xml:space="preserve">, tj. </w:t>
      </w:r>
      <w:r w:rsidR="00353818" w:rsidRPr="00783C36">
        <w:t>47,37</w:t>
      </w:r>
      <w:r w:rsidRPr="00783C36">
        <w:t xml:space="preserve"> %, </w:t>
      </w:r>
    </w:p>
    <w:p w14:paraId="1402EA2A" w14:textId="77777777" w:rsidR="005E4B48" w:rsidRPr="00783C36" w:rsidRDefault="005E4B48" w:rsidP="00D75CE5">
      <w:pPr>
        <w:numPr>
          <w:ilvl w:val="0"/>
          <w:numId w:val="6"/>
        </w:numPr>
        <w:jc w:val="both"/>
      </w:pPr>
      <w:r w:rsidRPr="00783C36">
        <w:t xml:space="preserve">w miejscowych zagrożeniach </w:t>
      </w:r>
      <w:r w:rsidR="0046358D" w:rsidRPr="00783C36">
        <w:t>wzrost</w:t>
      </w:r>
      <w:r w:rsidRPr="00783C36">
        <w:t xml:space="preserve"> o </w:t>
      </w:r>
      <w:r w:rsidR="0046358D" w:rsidRPr="00783C36">
        <w:rPr>
          <w:b/>
        </w:rPr>
        <w:t>24</w:t>
      </w:r>
      <w:r w:rsidR="00F71D25" w:rsidRPr="00783C36">
        <w:t xml:space="preserve"> zdarze</w:t>
      </w:r>
      <w:r w:rsidR="0046358D" w:rsidRPr="00783C36">
        <w:t>nia</w:t>
      </w:r>
      <w:r w:rsidR="00F71D25" w:rsidRPr="00783C36">
        <w:t xml:space="preserve"> tj. </w:t>
      </w:r>
      <w:r w:rsidR="00353818" w:rsidRPr="00783C36">
        <w:t>22,86</w:t>
      </w:r>
      <w:r w:rsidRPr="00783C36">
        <w:t xml:space="preserve"> %,</w:t>
      </w:r>
    </w:p>
    <w:p w14:paraId="4EDDFCC3" w14:textId="77777777" w:rsidR="005E4B48" w:rsidRPr="00783C36" w:rsidRDefault="005E4B48">
      <w:pPr>
        <w:ind w:firstLine="360"/>
        <w:jc w:val="both"/>
      </w:pPr>
    </w:p>
    <w:p w14:paraId="3536A4D3" w14:textId="77777777" w:rsidR="00C63F9F" w:rsidRDefault="00770AD4" w:rsidP="00C63F9F">
      <w:pPr>
        <w:jc w:val="both"/>
      </w:pPr>
      <w:r w:rsidRPr="00783C36">
        <w:t>Również w 202</w:t>
      </w:r>
      <w:r w:rsidR="0007708D" w:rsidRPr="00783C36">
        <w:t>4</w:t>
      </w:r>
      <w:r w:rsidRPr="00783C36">
        <w:t xml:space="preserve"> roku na skutek anomalii pogodowych jakie miały miejsce odnotowano </w:t>
      </w:r>
      <w:r w:rsidR="00C63F9F">
        <w:t>blisko 30</w:t>
      </w:r>
      <w:r w:rsidRPr="00783C36">
        <w:t xml:space="preserve"> zdarzeń zawiązanych z usuwa</w:t>
      </w:r>
      <w:r w:rsidR="008C45EB" w:rsidRPr="00783C36">
        <w:t>niem skutków opadów deszczu</w:t>
      </w:r>
      <w:r w:rsidR="00C63F9F">
        <w:t xml:space="preserve"> na terenie miasta</w:t>
      </w:r>
      <w:r w:rsidRPr="00783C36">
        <w:t>.</w:t>
      </w:r>
      <w:r w:rsidR="00C63F9F">
        <w:t xml:space="preserve"> Udział poszczególnych jednostek ochrony przeciwpożarowej podczas powodzi przedstawia się następująco:</w:t>
      </w:r>
    </w:p>
    <w:p w14:paraId="0C5E0048" w14:textId="77777777" w:rsidR="00C63F9F" w:rsidRDefault="00C63F9F" w:rsidP="00C63F9F">
      <w:pPr>
        <w:numPr>
          <w:ilvl w:val="0"/>
          <w:numId w:val="27"/>
        </w:numPr>
        <w:jc w:val="both"/>
      </w:pPr>
      <w:r>
        <w:t>JRG w Złotoryi- 22</w:t>
      </w:r>
    </w:p>
    <w:p w14:paraId="0D3D8487" w14:textId="77777777" w:rsidR="00C63F9F" w:rsidRDefault="00C63F9F" w:rsidP="00C63F9F">
      <w:pPr>
        <w:numPr>
          <w:ilvl w:val="0"/>
          <w:numId w:val="27"/>
        </w:numPr>
        <w:jc w:val="both"/>
      </w:pPr>
      <w:r>
        <w:t>OSP JPR w Złotoryi- 4</w:t>
      </w:r>
    </w:p>
    <w:p w14:paraId="0C11F5A1" w14:textId="77777777" w:rsidR="00C63F9F" w:rsidRDefault="00C63F9F" w:rsidP="00C63F9F">
      <w:pPr>
        <w:numPr>
          <w:ilvl w:val="0"/>
          <w:numId w:val="27"/>
        </w:numPr>
        <w:jc w:val="both"/>
      </w:pPr>
      <w:r>
        <w:t>OSP Prusice- 4</w:t>
      </w:r>
    </w:p>
    <w:p w14:paraId="2808D903" w14:textId="77777777" w:rsidR="00C63F9F" w:rsidRDefault="00C63F9F" w:rsidP="00C63F9F">
      <w:pPr>
        <w:numPr>
          <w:ilvl w:val="0"/>
          <w:numId w:val="27"/>
        </w:numPr>
        <w:jc w:val="both"/>
      </w:pPr>
      <w:r>
        <w:t>OSP Zagrodno- 2</w:t>
      </w:r>
    </w:p>
    <w:p w14:paraId="767A126A" w14:textId="77777777" w:rsidR="009778A3" w:rsidRDefault="009778A3" w:rsidP="009778A3">
      <w:pPr>
        <w:jc w:val="both"/>
      </w:pPr>
    </w:p>
    <w:p w14:paraId="442173E7" w14:textId="77777777" w:rsidR="009778A3" w:rsidRDefault="009778A3" w:rsidP="009778A3">
      <w:pPr>
        <w:numPr>
          <w:ilvl w:val="0"/>
          <w:numId w:val="32"/>
        </w:numPr>
        <w:jc w:val="both"/>
      </w:pPr>
      <w:r>
        <w:t xml:space="preserve">W przypadku Miasta Złotoryja najtrudniejsza sytuacja miała miejsce na Pl. Sprzymierzeńców, gdzie przez kilka dni strażacy bronili zalewanej oczyszczalni ścieków. Dzięki wspólnym działaniom ze strony samorządu udało się skutecznie wypompowywać wodę i utrzymać jej bezpieczny stan. Podtopione zostały także dolne części miasta w tym budynki mieszkalne zalewane w większości podnoszącymi się wodami gruntowymi. </w:t>
      </w:r>
    </w:p>
    <w:p w14:paraId="52684773" w14:textId="77777777" w:rsidR="009778A3" w:rsidRPr="0055112B" w:rsidRDefault="009778A3" w:rsidP="009778A3">
      <w:pPr>
        <w:pStyle w:val="Akapitzlist"/>
        <w:numPr>
          <w:ilvl w:val="0"/>
          <w:numId w:val="28"/>
        </w:numPr>
        <w:suppressAutoHyphens w:val="0"/>
        <w:spacing w:after="160" w:line="259" w:lineRule="auto"/>
        <w:contextualSpacing/>
        <w:jc w:val="both"/>
      </w:pPr>
      <w:r w:rsidRPr="0055112B">
        <w:t xml:space="preserve">W trakcie działań </w:t>
      </w:r>
      <w:r>
        <w:t xml:space="preserve">na terenie powiatu złotoryjskiego </w:t>
      </w:r>
      <w:r w:rsidRPr="0055112B">
        <w:t xml:space="preserve">ewakuowanych zostało 41 osób, nikt nie odniósł obrażeń, nie odnotowano również ofiar śmiertelnych. </w:t>
      </w:r>
    </w:p>
    <w:p w14:paraId="0589DB27" w14:textId="77777777" w:rsidR="009778A3" w:rsidRPr="0055112B" w:rsidRDefault="009778A3" w:rsidP="009778A3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709"/>
        <w:contextualSpacing/>
        <w:jc w:val="both"/>
      </w:pPr>
      <w:r w:rsidRPr="0055112B">
        <w:t>W dniach 13-22 września obowiązywało zwięk</w:t>
      </w:r>
      <w:r>
        <w:t>szenie stanów osobowych i zmiana</w:t>
      </w:r>
      <w:r w:rsidRPr="0055112B">
        <w:t xml:space="preserve"> systemu pełnienia służby na system 24/24-do możliwie największej obsady osobowej na zmianach służbowych </w:t>
      </w:r>
      <w:r>
        <w:t>w</w:t>
      </w:r>
      <w:r w:rsidRPr="0055112B">
        <w:t xml:space="preserve"> J</w:t>
      </w:r>
      <w:r>
        <w:t xml:space="preserve">ednostce </w:t>
      </w:r>
      <w:r w:rsidRPr="0055112B">
        <w:t>R</w:t>
      </w:r>
      <w:r>
        <w:t xml:space="preserve">atowniczo- </w:t>
      </w:r>
      <w:r w:rsidRPr="0055112B">
        <w:t>G</w:t>
      </w:r>
      <w:r>
        <w:t>aśniczej</w:t>
      </w:r>
      <w:r w:rsidRPr="0055112B">
        <w:t xml:space="preserve"> oraz na S</w:t>
      </w:r>
      <w:r>
        <w:t xml:space="preserve">tanowisku </w:t>
      </w:r>
      <w:r w:rsidRPr="0055112B">
        <w:t>K</w:t>
      </w:r>
      <w:r>
        <w:t>ierowania KP PSP w Złotoryi</w:t>
      </w:r>
      <w:r w:rsidRPr="0055112B">
        <w:t xml:space="preserve"> (11 strażaków na </w:t>
      </w:r>
      <w:r>
        <w:t>JRG</w:t>
      </w:r>
      <w:r w:rsidRPr="0055112B">
        <w:t xml:space="preserve"> oraz 2 dyżurnych SK). </w:t>
      </w:r>
      <w:r>
        <w:br/>
      </w:r>
      <w:r w:rsidRPr="0055112B">
        <w:lastRenderedPageBreak/>
        <w:t>W newralgicznym okresie tj. 13-17 września przy organizacji działań uczestniczyło dodatkowo 5 strażaków systemu codziennego.</w:t>
      </w:r>
    </w:p>
    <w:p w14:paraId="14A90884" w14:textId="77777777" w:rsidR="009778A3" w:rsidRDefault="009778A3" w:rsidP="009778A3">
      <w:pPr>
        <w:jc w:val="both"/>
      </w:pPr>
      <w:r w:rsidRPr="0055112B">
        <w:t xml:space="preserve">W omawianym okresie działania straży pożarnej miały miejsce m.in. </w:t>
      </w:r>
      <w:r w:rsidRPr="0055112B">
        <w:br/>
        <w:t>w następujących obiektach</w:t>
      </w:r>
      <w:r>
        <w:t xml:space="preserve"> na terenie powiatu złotoryjskiego </w:t>
      </w:r>
      <w:r w:rsidRPr="0055112B">
        <w:t>:</w:t>
      </w:r>
    </w:p>
    <w:p w14:paraId="33B85CE9" w14:textId="77777777" w:rsidR="009778A3" w:rsidRPr="0055112B" w:rsidRDefault="009778A3" w:rsidP="009778A3">
      <w:pPr>
        <w:jc w:val="both"/>
      </w:pPr>
    </w:p>
    <w:p w14:paraId="42D12FE2" w14:textId="77777777" w:rsidR="009778A3" w:rsidRPr="0055112B" w:rsidRDefault="009778A3" w:rsidP="009778A3">
      <w:pPr>
        <w:pStyle w:val="Akapitzlist"/>
        <w:numPr>
          <w:ilvl w:val="0"/>
          <w:numId w:val="29"/>
        </w:numPr>
        <w:suppressAutoHyphens w:val="0"/>
        <w:spacing w:after="160" w:line="259" w:lineRule="auto"/>
        <w:contextualSpacing/>
        <w:jc w:val="both"/>
      </w:pPr>
      <w:r w:rsidRPr="0055112B">
        <w:t xml:space="preserve">292 zdarzenia dotyczące  budynków mieszkalnych, </w:t>
      </w:r>
    </w:p>
    <w:p w14:paraId="6E26D7C0" w14:textId="77777777" w:rsidR="009778A3" w:rsidRPr="0055112B" w:rsidRDefault="009778A3" w:rsidP="009778A3">
      <w:pPr>
        <w:pStyle w:val="Akapitzlist"/>
        <w:numPr>
          <w:ilvl w:val="0"/>
          <w:numId w:val="29"/>
        </w:numPr>
        <w:suppressAutoHyphens w:val="0"/>
        <w:spacing w:after="160" w:line="259" w:lineRule="auto"/>
        <w:contextualSpacing/>
        <w:jc w:val="both"/>
      </w:pPr>
      <w:r w:rsidRPr="0055112B">
        <w:t xml:space="preserve">123 zdarzenia dotyczyły wypompowywania zanieczyszczonej wody </w:t>
      </w:r>
      <w:r w:rsidRPr="0055112B">
        <w:br/>
        <w:t>z zalanych studni,</w:t>
      </w:r>
    </w:p>
    <w:p w14:paraId="632FDB1B" w14:textId="77777777" w:rsidR="009778A3" w:rsidRPr="0055112B" w:rsidRDefault="009778A3" w:rsidP="009778A3">
      <w:pPr>
        <w:pStyle w:val="Akapitzlist"/>
        <w:numPr>
          <w:ilvl w:val="0"/>
          <w:numId w:val="29"/>
        </w:numPr>
        <w:suppressAutoHyphens w:val="0"/>
        <w:spacing w:after="160" w:line="259" w:lineRule="auto"/>
        <w:contextualSpacing/>
        <w:jc w:val="both"/>
      </w:pPr>
      <w:r w:rsidRPr="0055112B">
        <w:t>31 działań dotyczących obiektów użyteczności publicznej,</w:t>
      </w:r>
    </w:p>
    <w:p w14:paraId="3DF58C7A" w14:textId="77777777" w:rsidR="009778A3" w:rsidRPr="0055112B" w:rsidRDefault="009778A3" w:rsidP="009778A3">
      <w:pPr>
        <w:pStyle w:val="Akapitzlist"/>
        <w:numPr>
          <w:ilvl w:val="0"/>
          <w:numId w:val="29"/>
        </w:numPr>
        <w:suppressAutoHyphens w:val="0"/>
        <w:spacing w:after="160" w:line="259" w:lineRule="auto"/>
        <w:contextualSpacing/>
        <w:jc w:val="both"/>
      </w:pPr>
      <w:r w:rsidRPr="0055112B">
        <w:t>2 zdarzenia dotyczące  obiektów produkcyjnych.</w:t>
      </w:r>
    </w:p>
    <w:p w14:paraId="101AECDB" w14:textId="77777777" w:rsidR="009778A3" w:rsidRDefault="009778A3" w:rsidP="009778A3">
      <w:pPr>
        <w:jc w:val="both"/>
      </w:pPr>
      <w:r>
        <w:t xml:space="preserve">W okresie od 13 września do 31 października 2024 r. na terenie powiatu złotoryjskiego łącznie odnotowano blisko 500 zdarzeń. </w:t>
      </w:r>
    </w:p>
    <w:p w14:paraId="73FD3A70" w14:textId="77777777" w:rsidR="009778A3" w:rsidRPr="0055112B" w:rsidRDefault="009778A3" w:rsidP="009778A3">
      <w:pPr>
        <w:jc w:val="both"/>
      </w:pPr>
    </w:p>
    <w:p w14:paraId="54B7D352" w14:textId="77777777" w:rsidR="009778A3" w:rsidRPr="0055112B" w:rsidRDefault="009778A3" w:rsidP="009778A3">
      <w:pPr>
        <w:pStyle w:val="Akapitzlist"/>
        <w:numPr>
          <w:ilvl w:val="0"/>
          <w:numId w:val="30"/>
        </w:numPr>
        <w:suppressAutoHyphens w:val="0"/>
        <w:spacing w:after="160" w:line="259" w:lineRule="auto"/>
        <w:contextualSpacing/>
        <w:jc w:val="both"/>
      </w:pPr>
      <w:r w:rsidRPr="0055112B">
        <w:t>Ponadto złotoryjscy strażacy udzielali wsparcia na terenie innego powiatu:</w:t>
      </w:r>
    </w:p>
    <w:p w14:paraId="2B32DBB7" w14:textId="77777777" w:rsidR="009778A3" w:rsidRPr="0055112B" w:rsidRDefault="009778A3" w:rsidP="009778A3">
      <w:pPr>
        <w:pStyle w:val="Akapitzlist"/>
        <w:jc w:val="both"/>
      </w:pPr>
    </w:p>
    <w:p w14:paraId="5923B6AC" w14:textId="77777777" w:rsidR="009778A3" w:rsidRPr="0055112B" w:rsidRDefault="009778A3" w:rsidP="009778A3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</w:pPr>
      <w:r w:rsidRPr="0055112B">
        <w:t>Zastęp GBA z JRG w Złotoryi przez 5 dni prowadził działania ratownicze na terenie Stronia Śląskiego- łącznie 20 strażaków z JRG w Złotoryi,</w:t>
      </w:r>
    </w:p>
    <w:p w14:paraId="4A23D15B" w14:textId="77777777" w:rsidR="009778A3" w:rsidRPr="0055112B" w:rsidRDefault="009778A3" w:rsidP="009778A3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</w:pPr>
      <w:r w:rsidRPr="0055112B">
        <w:t>Oficer z KP PSP w Złotoryi realizował zadania w ramach pracy sztabu kryzysowego przez 8 dni w miejscowości Lądek Zdrój,</w:t>
      </w:r>
    </w:p>
    <w:p w14:paraId="5B2366F9" w14:textId="77777777" w:rsidR="009778A3" w:rsidRPr="0055112B" w:rsidRDefault="009778A3" w:rsidP="009778A3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</w:pPr>
      <w:r>
        <w:t>Dyżurny Stanowiska K</w:t>
      </w:r>
      <w:r w:rsidRPr="0055112B">
        <w:t xml:space="preserve">ierowania KP PSP w Złotoryi został oddelegowany na 1 dzień w ramach wsparcia </w:t>
      </w:r>
      <w:r>
        <w:t>S</w:t>
      </w:r>
      <w:r w:rsidRPr="0055112B">
        <w:t xml:space="preserve">tanowiska </w:t>
      </w:r>
      <w:r>
        <w:t>K</w:t>
      </w:r>
      <w:r w:rsidRPr="0055112B">
        <w:t>ierowania KP PSP w Kłodzku.</w:t>
      </w:r>
    </w:p>
    <w:p w14:paraId="78325344" w14:textId="77777777" w:rsidR="00770AD4" w:rsidRPr="00783C36" w:rsidRDefault="009778A3" w:rsidP="00177D9F">
      <w:pPr>
        <w:jc w:val="both"/>
      </w:pPr>
      <w:r>
        <w:t xml:space="preserve"> </w:t>
      </w:r>
    </w:p>
    <w:p w14:paraId="3DB15EB9" w14:textId="77777777" w:rsidR="005E4B48" w:rsidRPr="00783C36" w:rsidRDefault="005E4B48" w:rsidP="00177D9F">
      <w:pPr>
        <w:jc w:val="both"/>
        <w:rPr>
          <w:b/>
        </w:rPr>
      </w:pPr>
      <w:r w:rsidRPr="00783C36">
        <w:t>Tabela: Ilość zdarzeń na tereni</w:t>
      </w:r>
      <w:r w:rsidR="00113573" w:rsidRPr="00783C36">
        <w:t xml:space="preserve">e Miasta Złotoryja w latach </w:t>
      </w:r>
      <w:r w:rsidR="00113573" w:rsidRPr="00783C36">
        <w:rPr>
          <w:b/>
        </w:rPr>
        <w:t>20</w:t>
      </w:r>
      <w:r w:rsidR="00353818" w:rsidRPr="00783C36">
        <w:rPr>
          <w:b/>
        </w:rPr>
        <w:t>20</w:t>
      </w:r>
      <w:r w:rsidR="00B9368B" w:rsidRPr="00783C36">
        <w:rPr>
          <w:b/>
        </w:rPr>
        <w:t>-202</w:t>
      </w:r>
      <w:r w:rsidR="00353818" w:rsidRPr="00783C36">
        <w:rPr>
          <w:b/>
        </w:rPr>
        <w:t>4</w:t>
      </w:r>
    </w:p>
    <w:p w14:paraId="588BC555" w14:textId="77777777" w:rsidR="00770AD4" w:rsidRPr="00783C36" w:rsidRDefault="00770AD4" w:rsidP="00177D9F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4A7F47" w:rsidRPr="00783C36" w14:paraId="645BD39E" w14:textId="77777777" w:rsidTr="00011322">
        <w:trPr>
          <w:trHeight w:val="25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51E3DD3" w14:textId="77777777" w:rsidR="00AF357D" w:rsidRPr="00783C36" w:rsidRDefault="00DB5FA4" w:rsidP="00353818">
            <w:pPr>
              <w:jc w:val="center"/>
              <w:rPr>
                <w:b/>
              </w:rPr>
            </w:pPr>
            <w:r w:rsidRPr="00783C36">
              <w:rPr>
                <w:b/>
              </w:rPr>
              <w:t>rok 20</w:t>
            </w:r>
            <w:r w:rsidR="00353818" w:rsidRPr="00783C36">
              <w:rPr>
                <w:b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436895D" w14:textId="77777777" w:rsidR="00AF357D" w:rsidRPr="00783C36" w:rsidRDefault="00DB5FA4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rok 20</w:t>
            </w:r>
            <w:r w:rsidR="00353818" w:rsidRPr="00783C36">
              <w:rPr>
                <w:b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14:paraId="6B409A16" w14:textId="77777777" w:rsidR="00AF357D" w:rsidRPr="00783C36" w:rsidRDefault="004F56F9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rok 202</w:t>
            </w:r>
            <w:r w:rsidR="00353818" w:rsidRPr="00783C36"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8642E03" w14:textId="77777777" w:rsidR="00AF357D" w:rsidRPr="00783C36" w:rsidRDefault="00DB5FA4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Rok 20</w:t>
            </w:r>
            <w:r w:rsidR="004F56F9" w:rsidRPr="00783C36">
              <w:rPr>
                <w:b/>
              </w:rPr>
              <w:t>2</w:t>
            </w:r>
            <w:r w:rsidR="00353818" w:rsidRPr="00783C36"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645F1D9" w14:textId="77777777" w:rsidR="00AF357D" w:rsidRPr="00783C36" w:rsidRDefault="00DB5FA4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Rok 20</w:t>
            </w:r>
            <w:r w:rsidR="004A7F47" w:rsidRPr="00783C36">
              <w:rPr>
                <w:b/>
              </w:rPr>
              <w:t>2</w:t>
            </w:r>
            <w:r w:rsidR="00353818" w:rsidRPr="00783C36">
              <w:rPr>
                <w:b/>
              </w:rPr>
              <w:t>4</w:t>
            </w:r>
          </w:p>
        </w:tc>
      </w:tr>
      <w:tr w:rsidR="00DB7AFA" w:rsidRPr="00783C36" w14:paraId="084BB05F" w14:textId="77777777" w:rsidTr="00011322">
        <w:trPr>
          <w:trHeight w:val="52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40AC" w14:textId="77777777" w:rsidR="00AF357D" w:rsidRPr="00783C36" w:rsidRDefault="00AF357D" w:rsidP="00DB7106">
            <w:pPr>
              <w:snapToGrid w:val="0"/>
              <w:jc w:val="center"/>
              <w:rPr>
                <w:b/>
              </w:rPr>
            </w:pPr>
          </w:p>
          <w:p w14:paraId="6A07CC04" w14:textId="77777777" w:rsidR="00AF357D" w:rsidRPr="00783C36" w:rsidRDefault="004F56F9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2</w:t>
            </w:r>
            <w:r w:rsidR="00353818" w:rsidRPr="00783C36">
              <w:rPr>
                <w:b/>
              </w:rPr>
              <w:t>04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A4DF" w14:textId="77777777" w:rsidR="00AF357D" w:rsidRPr="00783C36" w:rsidRDefault="00AF357D" w:rsidP="00DB7106">
            <w:pPr>
              <w:snapToGrid w:val="0"/>
              <w:jc w:val="center"/>
              <w:rPr>
                <w:b/>
              </w:rPr>
            </w:pPr>
          </w:p>
          <w:p w14:paraId="2703DCAD" w14:textId="77777777" w:rsidR="00AF357D" w:rsidRPr="00783C36" w:rsidRDefault="00353818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182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58E45" w14:textId="77777777" w:rsidR="00AF357D" w:rsidRPr="00783C36" w:rsidRDefault="00AF357D" w:rsidP="00DB7106">
            <w:pPr>
              <w:snapToGrid w:val="0"/>
              <w:jc w:val="center"/>
              <w:rPr>
                <w:b/>
              </w:rPr>
            </w:pPr>
          </w:p>
          <w:p w14:paraId="539FDA76" w14:textId="77777777" w:rsidR="00AF357D" w:rsidRPr="00783C36" w:rsidRDefault="00353818" w:rsidP="009902E4">
            <w:pPr>
              <w:jc w:val="center"/>
            </w:pPr>
            <w:r w:rsidRPr="00783C36">
              <w:rPr>
                <w:b/>
              </w:rPr>
              <w:t>171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C233" w14:textId="77777777" w:rsidR="00AF357D" w:rsidRPr="00783C36" w:rsidRDefault="00AF357D">
            <w:pPr>
              <w:jc w:val="center"/>
              <w:rPr>
                <w:b/>
              </w:rPr>
            </w:pPr>
          </w:p>
          <w:p w14:paraId="5102F67E" w14:textId="77777777" w:rsidR="00AF357D" w:rsidRPr="00783C36" w:rsidRDefault="00353818" w:rsidP="009902E4">
            <w:pPr>
              <w:jc w:val="center"/>
              <w:rPr>
                <w:b/>
              </w:rPr>
            </w:pPr>
            <w:r w:rsidRPr="00783C36">
              <w:rPr>
                <w:b/>
              </w:rPr>
              <w:t>16</w:t>
            </w:r>
            <w:r w:rsidR="00DB7AFA" w:rsidRPr="00783C36">
              <w:rPr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30D" w14:textId="77777777" w:rsidR="00AF357D" w:rsidRPr="00783C36" w:rsidRDefault="00AF357D">
            <w:pPr>
              <w:jc w:val="center"/>
              <w:rPr>
                <w:b/>
              </w:rPr>
            </w:pPr>
          </w:p>
          <w:p w14:paraId="01C89D6B" w14:textId="77777777" w:rsidR="00AF357D" w:rsidRPr="00783C36" w:rsidRDefault="00353818" w:rsidP="00DB7AFA">
            <w:pPr>
              <w:jc w:val="center"/>
              <w:rPr>
                <w:b/>
              </w:rPr>
            </w:pPr>
            <w:r w:rsidRPr="00783C36">
              <w:rPr>
                <w:b/>
              </w:rPr>
              <w:t>203</w:t>
            </w:r>
          </w:p>
        </w:tc>
      </w:tr>
    </w:tbl>
    <w:p w14:paraId="5AB9DD37" w14:textId="77777777" w:rsidR="00B9368B" w:rsidRPr="00783C36" w:rsidRDefault="00B9368B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27687A5D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6E2B01D9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2F2C74A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36D41343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0F3BFB9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220EC02D" w14:textId="77777777" w:rsidR="002C1EA3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2AEF3905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366B3C69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4AF96432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5C859E71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D1C2B72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CBB7874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F08AAEC" w14:textId="77777777" w:rsidR="009778A3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5A91DCBA" w14:textId="77777777" w:rsidR="009778A3" w:rsidRPr="00783C36" w:rsidRDefault="009778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28CD9FDE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737AC862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48665568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18E74FB9" w14:textId="77777777" w:rsidR="002C1EA3" w:rsidRPr="00783C36" w:rsidRDefault="002C1EA3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7CEA36FB" w14:textId="77777777" w:rsidR="005E4B48" w:rsidRPr="00783C36" w:rsidRDefault="005E4B48">
      <w:pPr>
        <w:pStyle w:val="Tekstpodstawowy"/>
        <w:spacing w:line="240" w:lineRule="auto"/>
        <w:jc w:val="both"/>
      </w:pPr>
      <w:r w:rsidRPr="00783C36">
        <w:rPr>
          <w:rFonts w:ascii="Times New Roman" w:hAnsi="Times New Roman" w:cs="Times New Roman"/>
          <w:i w:val="0"/>
          <w:sz w:val="28"/>
          <w:szCs w:val="28"/>
        </w:rPr>
        <w:lastRenderedPageBreak/>
        <w:t>III</w:t>
      </w:r>
      <w:r w:rsidRPr="00783C36">
        <w:rPr>
          <w:rFonts w:ascii="Times New Roman" w:hAnsi="Times New Roman" w:cs="Times New Roman"/>
          <w:i w:val="0"/>
          <w:sz w:val="28"/>
          <w:szCs w:val="28"/>
        </w:rPr>
        <w:tab/>
        <w:t>ZABEZPIECZENIE OPERACYJNE PRZEZ JEDNOSTKI OCHRONY PRZECIWPOŻAROWEJ</w:t>
      </w:r>
    </w:p>
    <w:p w14:paraId="404C4607" w14:textId="77777777" w:rsidR="005E4B48" w:rsidRPr="00783C36" w:rsidRDefault="005E4B48">
      <w:pPr>
        <w:jc w:val="both"/>
      </w:pPr>
    </w:p>
    <w:p w14:paraId="49274459" w14:textId="77777777" w:rsidR="00BF55A6" w:rsidRPr="00783C36" w:rsidRDefault="002D4B90" w:rsidP="002D4B90">
      <w:pPr>
        <w:jc w:val="both"/>
      </w:pPr>
      <w:r w:rsidRPr="00783C36">
        <w:t>Miasto Złotoryja pod wz</w:t>
      </w:r>
      <w:r w:rsidR="00BF55A6" w:rsidRPr="00783C36">
        <w:t>ględem operacyjnym zabezpiecza</w:t>
      </w:r>
      <w:r w:rsidRPr="00783C36">
        <w:t xml:space="preserve"> </w:t>
      </w:r>
      <w:r w:rsidR="00BF55A6" w:rsidRPr="00783C36">
        <w:rPr>
          <w:b/>
          <w:bCs/>
        </w:rPr>
        <w:t>1</w:t>
      </w:r>
      <w:r w:rsidRPr="00783C36">
        <w:t xml:space="preserve"> j</w:t>
      </w:r>
      <w:r w:rsidR="00BF55A6" w:rsidRPr="00783C36">
        <w:t>ednostka ochotniczej  straży pożarnej</w:t>
      </w:r>
      <w:r w:rsidRPr="00783C36">
        <w:t xml:space="preserve"> włączona do Krajowego Systemu Ratowniczo Gaśniczego. St</w:t>
      </w:r>
      <w:r w:rsidR="00BF55A6" w:rsidRPr="00783C36">
        <w:t>an osobowy jednostek operacyjno-</w:t>
      </w:r>
      <w:r w:rsidRPr="00783C36">
        <w:t>technicznych w OSP</w:t>
      </w:r>
      <w:r w:rsidR="00BC2302" w:rsidRPr="00783C36">
        <w:t xml:space="preserve"> JPR w Złotoryi w 202</w:t>
      </w:r>
      <w:r w:rsidR="00353818" w:rsidRPr="00783C36">
        <w:t>4</w:t>
      </w:r>
      <w:r w:rsidR="00BF55A6" w:rsidRPr="00783C36">
        <w:t xml:space="preserve"> r. wynosił : </w:t>
      </w:r>
    </w:p>
    <w:p w14:paraId="0275E0F4" w14:textId="77777777" w:rsidR="002D4B90" w:rsidRPr="00783C36" w:rsidRDefault="00BF55A6" w:rsidP="002D4B90">
      <w:pPr>
        <w:jc w:val="both"/>
      </w:pPr>
      <w:r w:rsidRPr="00783C36">
        <w:t>-</w:t>
      </w:r>
      <w:r w:rsidR="00F62CC6" w:rsidRPr="00783C36">
        <w:t xml:space="preserve"> OSP JPR Złotoryja - </w:t>
      </w:r>
      <w:r w:rsidR="00353818" w:rsidRPr="00783C36">
        <w:t>27</w:t>
      </w:r>
      <w:r w:rsidR="002D4B90" w:rsidRPr="00783C36">
        <w:t xml:space="preserve"> ratowników,</w:t>
      </w:r>
    </w:p>
    <w:p w14:paraId="7F43A337" w14:textId="77777777" w:rsidR="002D4B90" w:rsidRPr="00783C36" w:rsidRDefault="00BF55A6" w:rsidP="002D4B90">
      <w:pPr>
        <w:jc w:val="both"/>
      </w:pPr>
      <w:r w:rsidRPr="00783C36">
        <w:t xml:space="preserve">- Ponadto na terenie Miasta Złotoryja funkcjonuje jednostka </w:t>
      </w:r>
      <w:r w:rsidR="002D4B90" w:rsidRPr="00783C36">
        <w:t>O</w:t>
      </w:r>
      <w:r w:rsidRPr="00783C36">
        <w:t>c</w:t>
      </w:r>
      <w:r w:rsidR="00EF18A7" w:rsidRPr="00783C36">
        <w:t>h</w:t>
      </w:r>
      <w:r w:rsidRPr="00783C36">
        <w:t>otniczej Straży Pożarnej</w:t>
      </w:r>
      <w:r w:rsidR="002D4B90" w:rsidRPr="00783C36">
        <w:t xml:space="preserve"> Oddział Ratownictwa Technicznego</w:t>
      </w:r>
      <w:r w:rsidR="00C647A0" w:rsidRPr="00783C36">
        <w:t>, która</w:t>
      </w:r>
      <w:r w:rsidR="002D4B90" w:rsidRPr="00783C36">
        <w:t xml:space="preserve"> </w:t>
      </w:r>
      <w:r w:rsidRPr="00783C36">
        <w:t xml:space="preserve">nie bierze bezpośredniego udziału w działaniach ratowniczych. </w:t>
      </w:r>
    </w:p>
    <w:p w14:paraId="60D9661F" w14:textId="77777777" w:rsidR="002D4B90" w:rsidRPr="00783C36" w:rsidRDefault="002D4B90" w:rsidP="002D4B90">
      <w:pPr>
        <w:jc w:val="both"/>
      </w:pPr>
    </w:p>
    <w:p w14:paraId="0F2FAED2" w14:textId="77777777" w:rsidR="00BC2302" w:rsidRPr="00783C36" w:rsidRDefault="002D4B90" w:rsidP="002D4B90">
      <w:pPr>
        <w:pStyle w:val="Tekstpodstawowywcity21"/>
        <w:ind w:firstLine="0"/>
        <w:rPr>
          <w:b/>
          <w:bCs/>
          <w:sz w:val="24"/>
          <w:u w:val="single"/>
        </w:rPr>
      </w:pPr>
      <w:r w:rsidRPr="00783C36">
        <w:rPr>
          <w:sz w:val="24"/>
        </w:rPr>
        <w:tab/>
        <w:t xml:space="preserve">Koszty funkcjonowania jednostek ochrony przeciwpożarowej pokrywane są między innymi z budżetu państwa i jednostek samorządu terytorialnego. Dodatkowo jednostki OSP otrzymują dotacje z budżetu państwa. </w:t>
      </w:r>
      <w:r w:rsidR="002C1EA3" w:rsidRPr="00783C36">
        <w:rPr>
          <w:sz w:val="24"/>
          <w:u w:val="single"/>
        </w:rPr>
        <w:t>W roku 2024</w:t>
      </w:r>
      <w:r w:rsidRPr="00783C36">
        <w:rPr>
          <w:sz w:val="24"/>
          <w:u w:val="single"/>
        </w:rPr>
        <w:t xml:space="preserve"> </w:t>
      </w:r>
      <w:r w:rsidR="002C1EA3" w:rsidRPr="00783C36">
        <w:rPr>
          <w:sz w:val="24"/>
          <w:u w:val="single"/>
        </w:rPr>
        <w:t xml:space="preserve">w ramach „Dofinansowania OSP na zadania związane z ochroną ludności i ratownictwa” oraz KSRG </w:t>
      </w:r>
      <w:r w:rsidR="00005B98" w:rsidRPr="00783C36">
        <w:rPr>
          <w:sz w:val="24"/>
          <w:u w:val="single"/>
        </w:rPr>
        <w:t xml:space="preserve"> jednostka OSP JPR wykonała</w:t>
      </w:r>
      <w:r w:rsidR="002C1EA3" w:rsidRPr="00783C36">
        <w:rPr>
          <w:sz w:val="24"/>
          <w:u w:val="single"/>
        </w:rPr>
        <w:t xml:space="preserve"> modernizację,</w:t>
      </w:r>
      <w:r w:rsidR="00BC2302" w:rsidRPr="00783C36">
        <w:rPr>
          <w:sz w:val="24"/>
          <w:u w:val="single"/>
        </w:rPr>
        <w:t xml:space="preserve"> remont</w:t>
      </w:r>
      <w:r w:rsidRPr="00783C36">
        <w:rPr>
          <w:sz w:val="24"/>
          <w:u w:val="single"/>
        </w:rPr>
        <w:t xml:space="preserve"> </w:t>
      </w:r>
      <w:r w:rsidR="002C1EA3" w:rsidRPr="00783C36">
        <w:rPr>
          <w:sz w:val="24"/>
          <w:u w:val="single"/>
        </w:rPr>
        <w:t xml:space="preserve">oraz zakup sprzętu </w:t>
      </w:r>
      <w:r w:rsidR="00005B98" w:rsidRPr="00783C36">
        <w:rPr>
          <w:sz w:val="24"/>
          <w:u w:val="single"/>
        </w:rPr>
        <w:t>za kwotę</w:t>
      </w:r>
      <w:r w:rsidRPr="00783C36">
        <w:rPr>
          <w:sz w:val="24"/>
          <w:u w:val="single"/>
        </w:rPr>
        <w:t xml:space="preserve"> </w:t>
      </w:r>
      <w:r w:rsidR="002C1EA3" w:rsidRPr="00783C36">
        <w:rPr>
          <w:b/>
          <w:bCs/>
          <w:sz w:val="24"/>
          <w:u w:val="single"/>
        </w:rPr>
        <w:t>506</w:t>
      </w:r>
      <w:r w:rsidR="00B52931" w:rsidRPr="00783C36">
        <w:rPr>
          <w:b/>
          <w:bCs/>
          <w:sz w:val="24"/>
          <w:u w:val="single"/>
        </w:rPr>
        <w:t xml:space="preserve"> </w:t>
      </w:r>
      <w:r w:rsidR="002C1EA3" w:rsidRPr="00783C36">
        <w:rPr>
          <w:b/>
          <w:bCs/>
          <w:sz w:val="24"/>
          <w:u w:val="single"/>
        </w:rPr>
        <w:t>660</w:t>
      </w:r>
      <w:r w:rsidR="00B9368B" w:rsidRPr="00783C36">
        <w:rPr>
          <w:b/>
          <w:bCs/>
          <w:sz w:val="24"/>
          <w:u w:val="single"/>
        </w:rPr>
        <w:t>,00</w:t>
      </w:r>
      <w:r w:rsidRPr="00783C36">
        <w:rPr>
          <w:b/>
          <w:bCs/>
          <w:sz w:val="24"/>
          <w:u w:val="single"/>
        </w:rPr>
        <w:t xml:space="preserve"> zł.</w:t>
      </w:r>
      <w:r w:rsidR="00BC2302" w:rsidRPr="00783C36">
        <w:rPr>
          <w:b/>
          <w:bCs/>
          <w:sz w:val="24"/>
          <w:u w:val="single"/>
        </w:rPr>
        <w:t xml:space="preserve"> </w:t>
      </w:r>
    </w:p>
    <w:p w14:paraId="335275EC" w14:textId="77777777" w:rsidR="00005B98" w:rsidRPr="00783C36" w:rsidRDefault="00005B98" w:rsidP="002D4B90">
      <w:pPr>
        <w:pStyle w:val="Tekstpodstawowywcity21"/>
        <w:ind w:firstLine="0"/>
        <w:rPr>
          <w:b/>
          <w:bCs/>
          <w:sz w:val="24"/>
          <w:u w:val="single"/>
        </w:rPr>
      </w:pPr>
    </w:p>
    <w:p w14:paraId="7D82AB15" w14:textId="77777777" w:rsidR="002D4B90" w:rsidRPr="00783C36" w:rsidRDefault="002D4B90" w:rsidP="002D4B90">
      <w:pPr>
        <w:jc w:val="both"/>
      </w:pPr>
      <w:r w:rsidRPr="00783C36">
        <w:tab/>
        <w:t>Ponadto działalność OSP finansowana jest głównie przez samorządy gminne, które są zobowiązane ustawowo do :</w:t>
      </w:r>
    </w:p>
    <w:p w14:paraId="18EA485B" w14:textId="77777777" w:rsidR="002D4B90" w:rsidRPr="00783C36" w:rsidRDefault="002D4B90" w:rsidP="00D75CE5">
      <w:pPr>
        <w:numPr>
          <w:ilvl w:val="1"/>
          <w:numId w:val="3"/>
        </w:numPr>
        <w:tabs>
          <w:tab w:val="left" w:pos="900"/>
        </w:tabs>
        <w:ind w:left="900" w:hanging="540"/>
        <w:jc w:val="both"/>
      </w:pPr>
      <w:r w:rsidRPr="00783C36">
        <w:t>utrzymania w zakresie kosztów paliwa, przeglądów technicznych, ubezpieczenia i napraw pojazdów, przeprowadzenia badań lekarskich i ubezpieczenia członków OSP, ogrzewania i remontów strażnic,</w:t>
      </w:r>
    </w:p>
    <w:p w14:paraId="6EE68B1F" w14:textId="77777777" w:rsidR="002D4B90" w:rsidRPr="00783C36" w:rsidRDefault="002D4B90" w:rsidP="00D75CE5">
      <w:pPr>
        <w:numPr>
          <w:ilvl w:val="1"/>
          <w:numId w:val="3"/>
        </w:numPr>
        <w:tabs>
          <w:tab w:val="left" w:pos="900"/>
        </w:tabs>
        <w:ind w:left="900" w:hanging="540"/>
        <w:jc w:val="both"/>
      </w:pPr>
      <w:r w:rsidRPr="00783C36">
        <w:t>wyszkolenia strażaków,</w:t>
      </w:r>
    </w:p>
    <w:p w14:paraId="1D7409B8" w14:textId="77777777" w:rsidR="002D4B90" w:rsidRPr="00783C36" w:rsidRDefault="002D4B90" w:rsidP="00D75CE5">
      <w:pPr>
        <w:numPr>
          <w:ilvl w:val="1"/>
          <w:numId w:val="3"/>
        </w:numPr>
        <w:tabs>
          <w:tab w:val="left" w:pos="900"/>
        </w:tabs>
        <w:ind w:left="900" w:hanging="540"/>
        <w:jc w:val="both"/>
      </w:pPr>
      <w:r w:rsidRPr="00783C36">
        <w:t>zapewnienia gotowości bojowej.</w:t>
      </w:r>
    </w:p>
    <w:p w14:paraId="07A5893A" w14:textId="77777777" w:rsidR="002D4B90" w:rsidRPr="00783C36" w:rsidRDefault="002D4B90" w:rsidP="002D4B90">
      <w:pPr>
        <w:ind w:firstLine="360"/>
        <w:jc w:val="both"/>
      </w:pPr>
    </w:p>
    <w:p w14:paraId="748E1E14" w14:textId="77777777" w:rsidR="002D4B90" w:rsidRPr="00783C36" w:rsidRDefault="002D4B90" w:rsidP="002D4B90">
      <w:pPr>
        <w:jc w:val="both"/>
      </w:pPr>
      <w:r w:rsidRPr="00783C36">
        <w:tab/>
        <w:t xml:space="preserve">Wzmocnienie potencjału ratowniczego jednostek OSP i dalsze kontynuowanie tego procesu jest konieczne. Obecnie ze względów operacyjnych stwierdza się </w:t>
      </w:r>
      <w:r w:rsidRPr="00783C36">
        <w:rPr>
          <w:b/>
          <w:bCs/>
          <w:u w:val="single"/>
        </w:rPr>
        <w:t>potrzebę wyposaż</w:t>
      </w:r>
      <w:r w:rsidR="00F62CC6" w:rsidRPr="00783C36">
        <w:rPr>
          <w:b/>
          <w:bCs/>
          <w:u w:val="single"/>
        </w:rPr>
        <w:t xml:space="preserve">enia jednostki OSP JPR w średni lub </w:t>
      </w:r>
      <w:r w:rsidRPr="00783C36">
        <w:rPr>
          <w:b/>
          <w:bCs/>
          <w:u w:val="single"/>
        </w:rPr>
        <w:t xml:space="preserve">lekki samochód ratowniczo-gaśniczy, </w:t>
      </w:r>
      <w:r w:rsidRPr="00783C36">
        <w:t>który powinien stacjonować na terenie Miasta Złotoryja.  Potrzeba ta wynika z dużego zagrożenia pożarowego w budynkach mieszkalnych, ilości mieszkańców oraz wielkości obszaru chronionego macierzystej gminy. Największa ilość zdarzeń na terenie powiatu ma miejsce na obszarze miasta Złotoryja. Ponadto w przypadku zadysponowania wszystkich sił i środków Jednostki Ratowniczo-Gaśniczej w Złotoryi do interwencji na obszar powiatu na terenie miasta występują czasowe braki sił ratowniczych z pojazdem gaśniczym, które muszą być uzupełniane przez jednostki OSP z sąsiednich gmin.</w:t>
      </w:r>
      <w:r w:rsidR="00F62CC6" w:rsidRPr="00783C36">
        <w:t xml:space="preserve"> Należy również sukcesywnie wymieniać sprzęt ochrony indywidualnej strażaka oraz bezwzględnie monitorować sprawność techniczną pojazdów i serwisować sprzęt wykrywczo-pomiarowy.</w:t>
      </w:r>
    </w:p>
    <w:p w14:paraId="0B24E552" w14:textId="77777777" w:rsidR="002D4B90" w:rsidRPr="00783C36" w:rsidRDefault="002D4B90" w:rsidP="002D4B90">
      <w:pPr>
        <w:jc w:val="both"/>
      </w:pPr>
      <w:r w:rsidRPr="00783C36">
        <w:t xml:space="preserve"> </w:t>
      </w:r>
    </w:p>
    <w:p w14:paraId="217E3E9A" w14:textId="77777777" w:rsidR="002D4B90" w:rsidRPr="00783C36" w:rsidRDefault="002D4B90" w:rsidP="002D4B90">
      <w:pPr>
        <w:jc w:val="both"/>
      </w:pPr>
      <w:r w:rsidRPr="00783C36">
        <w:tab/>
        <w:t>Należy również zwrócić uwagę na miejsce lokalizacji bazy jednostki OSP JPR, która obecnie znajduje się na terenie powiatu jaworskiego w miejscowości Stanisławów. Wynika to głównie ze specyfiki prowadzonych działań oraz posiadanego sprzętu, który  wymaga odpowiedniej ilości garaży oraz hangarów. Jednostka Poszukiwawczo- Ratownicza jako jedyna w kraju posiada na swym wyposażeniu samoloty, łodzie oraz szereg sprzętu do prowadzenia działań o charakterze medycznym. Jednakże ze względu na potrzebę utrzymania stałej gotowości bojowej na terenie gminy miejskiej Złotoryja w siedzibie Komendy Powiatowej PSP udostępniono miejsce garażowe dla samochodu medycznego z OSP JPR. Wskazane byłoby również aby na terenie miasta w dyspozycji OSP JPR pozostawał pojazd ratowniczo gaśniczy.</w:t>
      </w:r>
    </w:p>
    <w:p w14:paraId="03345C30" w14:textId="77777777" w:rsidR="005E4B48" w:rsidRPr="00783C36" w:rsidRDefault="005E4B48" w:rsidP="002D4B90">
      <w:pPr>
        <w:jc w:val="both"/>
      </w:pPr>
    </w:p>
    <w:p w14:paraId="0AC1406F" w14:textId="77777777" w:rsidR="005E4B48" w:rsidRPr="00783C36" w:rsidRDefault="005E4B48">
      <w:pPr>
        <w:jc w:val="both"/>
        <w:rPr>
          <w:b/>
          <w:bCs/>
          <w:i/>
          <w:iCs/>
        </w:rPr>
      </w:pPr>
      <w:r w:rsidRPr="00783C36">
        <w:lastRenderedPageBreak/>
        <w:t xml:space="preserve">Wyposażenie jednostki OSP JPR Złotoryja w sprzęt ratowniczy przedstawiono w </w:t>
      </w:r>
      <w:r w:rsidRPr="00783C36">
        <w:rPr>
          <w:b/>
          <w:bCs/>
          <w:i/>
          <w:iCs/>
        </w:rPr>
        <w:t xml:space="preserve">załączniku nr </w:t>
      </w:r>
      <w:r w:rsidR="00F84BB0" w:rsidRPr="00783C36">
        <w:rPr>
          <w:b/>
          <w:bCs/>
          <w:i/>
          <w:iCs/>
        </w:rPr>
        <w:t>2</w:t>
      </w:r>
      <w:r w:rsidRPr="00783C36">
        <w:rPr>
          <w:b/>
          <w:bCs/>
          <w:i/>
          <w:iCs/>
        </w:rPr>
        <w:t>.</w:t>
      </w:r>
    </w:p>
    <w:p w14:paraId="32D18F23" w14:textId="77777777" w:rsidR="001816A4" w:rsidRPr="00783C36" w:rsidRDefault="001816A4">
      <w:pPr>
        <w:jc w:val="both"/>
        <w:rPr>
          <w:b/>
          <w:bCs/>
          <w:i/>
          <w:iCs/>
        </w:rPr>
      </w:pPr>
    </w:p>
    <w:p w14:paraId="2C6CEDA6" w14:textId="77777777" w:rsidR="001816A4" w:rsidRPr="00783C36" w:rsidRDefault="001816A4">
      <w:pPr>
        <w:jc w:val="both"/>
        <w:rPr>
          <w:b/>
          <w:bCs/>
          <w:i/>
          <w:iCs/>
        </w:rPr>
      </w:pPr>
    </w:p>
    <w:p w14:paraId="69E5CFE2" w14:textId="77777777" w:rsidR="00005B98" w:rsidRPr="00783C36" w:rsidRDefault="00005B98" w:rsidP="00005B98">
      <w:pPr>
        <w:jc w:val="both"/>
      </w:pPr>
      <w:r w:rsidRPr="00783C36">
        <w:rPr>
          <w:b/>
        </w:rPr>
        <w:t>Komenda Powiatowa PSP w Złotoryi z wyposażenia do działań ratowniczych boryka się z największymi problemami w zakresie :</w:t>
      </w:r>
    </w:p>
    <w:p w14:paraId="3064F9BD" w14:textId="77777777" w:rsidR="00005B98" w:rsidRPr="00783C36" w:rsidRDefault="00005B98" w:rsidP="00005B98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83C36">
        <w:t>Stałej wymiany ochronnych ubrań bojowych dla strażaków ratowników ze względu na duże zużycie i wyeksploatowanie dotychczas użytkowanych,</w:t>
      </w:r>
    </w:p>
    <w:p w14:paraId="2CCDA7B8" w14:textId="77777777" w:rsidR="00005B98" w:rsidRPr="00783C36" w:rsidRDefault="00005B98" w:rsidP="00005B98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83C36">
        <w:t>Cykliczne wykonywanie przeglądów i napraw posiadanego sprzętu atestowanego,</w:t>
      </w:r>
    </w:p>
    <w:p w14:paraId="68A81270" w14:textId="77777777" w:rsidR="00005B98" w:rsidRPr="00783C36" w:rsidRDefault="00005B98" w:rsidP="00005B98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83C36">
        <w:t>Podłączenia obiektu komendy do sieci internetowej światłowodowej.</w:t>
      </w:r>
    </w:p>
    <w:p w14:paraId="12D82F4D" w14:textId="77777777" w:rsidR="00005B98" w:rsidRPr="00783C36" w:rsidRDefault="00005B98" w:rsidP="00005B98">
      <w:pPr>
        <w:widowControl w:val="0"/>
        <w:jc w:val="both"/>
      </w:pPr>
    </w:p>
    <w:p w14:paraId="0A9B63EF" w14:textId="77777777" w:rsidR="00005B98" w:rsidRPr="00783C36" w:rsidRDefault="00005B98" w:rsidP="00005B98">
      <w:pPr>
        <w:ind w:firstLine="435"/>
        <w:jc w:val="both"/>
      </w:pPr>
      <w:r w:rsidRPr="00783C36">
        <w:t xml:space="preserve">Ponadto siedziba Komendy Powiatowej PSP w Złotoryi częściowo pozostaje w stanie niedokończonej budowy w tym w zakresie budynku magazynu i warsztatu oraz terenów sportowych. Powyższe skutkuje brakiem zaplecza magazynowego, technicznego </w:t>
      </w:r>
      <w:r w:rsidRPr="00783C36">
        <w:br/>
        <w:t>i sportowego, co utrudnia prawidłowe funkcjonowanie jednostki.</w:t>
      </w:r>
    </w:p>
    <w:p w14:paraId="06557BD4" w14:textId="77777777" w:rsidR="00005B98" w:rsidRPr="00783C36" w:rsidRDefault="00005B98" w:rsidP="00005B98">
      <w:pPr>
        <w:widowControl w:val="0"/>
        <w:jc w:val="both"/>
      </w:pPr>
    </w:p>
    <w:p w14:paraId="187C29BE" w14:textId="77777777" w:rsidR="00005B98" w:rsidRPr="00783C36" w:rsidRDefault="00005B98" w:rsidP="00005B98">
      <w:pPr>
        <w:widowControl w:val="0"/>
        <w:jc w:val="both"/>
      </w:pPr>
    </w:p>
    <w:p w14:paraId="6E5A1A90" w14:textId="77777777" w:rsidR="00005B98" w:rsidRPr="00783C36" w:rsidRDefault="00005B98" w:rsidP="00005B98">
      <w:pPr>
        <w:pStyle w:val="Tekstpodstawowy"/>
        <w:spacing w:line="240" w:lineRule="auto"/>
        <w:ind w:firstLine="360"/>
        <w:jc w:val="both"/>
        <w:rPr>
          <w:sz w:val="24"/>
        </w:rPr>
      </w:pPr>
      <w:r w:rsidRPr="00783C36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Sprzęt będący na wyposażeniu jednostek ochrony przeciwpożarowej powiatu złotoryjskiego pozwala na podjęcie działań ratowniczych głównie w zakresie:</w:t>
      </w:r>
    </w:p>
    <w:p w14:paraId="11B9FD87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gaszenia pożarów,</w:t>
      </w:r>
    </w:p>
    <w:p w14:paraId="273FD739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ratownictwa drogowego,</w:t>
      </w:r>
    </w:p>
    <w:p w14:paraId="57305B81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ratownictwa medycznego,</w:t>
      </w:r>
    </w:p>
    <w:p w14:paraId="75334DBC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poszukiwania osób zaginionych</w:t>
      </w:r>
    </w:p>
    <w:p w14:paraId="4C3A1863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ratownictwa przeciwpowodziowego w zakresie zwłaszcza usuwania skutku wylewów rzek (wypompowywania wody),</w:t>
      </w:r>
    </w:p>
    <w:p w14:paraId="6BC667CD" w14:textId="77777777" w:rsidR="00005B98" w:rsidRPr="00783C36" w:rsidRDefault="00005B98" w:rsidP="00005B98">
      <w:pPr>
        <w:numPr>
          <w:ilvl w:val="0"/>
          <w:numId w:val="8"/>
        </w:numPr>
        <w:tabs>
          <w:tab w:val="clear" w:pos="720"/>
          <w:tab w:val="num" w:pos="795"/>
        </w:tabs>
        <w:ind w:left="795"/>
        <w:jc w:val="both"/>
      </w:pPr>
      <w:r w:rsidRPr="00783C36">
        <w:t>ratownictwa ludzi i prowadzenia innych działań na wysokości przy użyciu 37 metrowej drabiny mechanicznej, 18 metrowego podnośnika hydraulicznego oraz grupy ratowników wysokościowych dysponujących sprzętem i technikami alpinistycznymi.</w:t>
      </w:r>
    </w:p>
    <w:p w14:paraId="35891B82" w14:textId="77777777" w:rsidR="00005B98" w:rsidRPr="00783C36" w:rsidRDefault="00005B98" w:rsidP="00005B98">
      <w:pPr>
        <w:pStyle w:val="Tekstpodstawowywcity21"/>
        <w:ind w:firstLine="435"/>
        <w:rPr>
          <w:sz w:val="24"/>
        </w:rPr>
      </w:pPr>
      <w:r w:rsidRPr="00783C36">
        <w:rPr>
          <w:sz w:val="24"/>
        </w:rPr>
        <w:t xml:space="preserve">Krajowy System Ratowniczo Gaśniczy powiatu złotoryjskiego nie dysponuje sprzętem specjalistycznym do prowadzenia specjalistycznego poziomu ratownictwa chemiczno-ekologicznego oraz prac podwodnych. Są to obszary ratownictwa w zakresie, których jednostki naszego powiatu muszą wspierać się siłami z innych powiatów – niemniej jednak tutejsza komenda i jednostki OSP są przygotowane do prowadzenia rozpoznania wstępnych zagrożeń, zabezpieczenia terenu akcji i czynności pomocniczych. W przypadku zaistnienia potrzeby użycia omawianego sprzętu specjalistycznego na żądanie Stanowiska Kierowania PSP, odpowiedni sprzęt zadysponowany będzie poprzez Stanowisko Kierowania Komendanta Wojewódzkiego we Wrocławiu w pierwszej kolejności z powiatów sąsiednich tj. z Legnicy lub Jeleniej Góry. </w:t>
      </w:r>
    </w:p>
    <w:p w14:paraId="67F123C4" w14:textId="77777777" w:rsidR="00911074" w:rsidRPr="00783C36" w:rsidRDefault="00911074" w:rsidP="00F62CC6">
      <w:pPr>
        <w:pStyle w:val="Tekstpodstawowywcity21"/>
        <w:ind w:firstLine="435"/>
        <w:rPr>
          <w:sz w:val="24"/>
        </w:rPr>
      </w:pPr>
    </w:p>
    <w:p w14:paraId="28F5F25E" w14:textId="77777777" w:rsidR="00005B98" w:rsidRPr="00783C36" w:rsidRDefault="00005B98" w:rsidP="00F62CC6">
      <w:pPr>
        <w:pStyle w:val="Tekstpodstawowywcity21"/>
        <w:ind w:firstLine="435"/>
        <w:rPr>
          <w:sz w:val="24"/>
        </w:rPr>
      </w:pPr>
    </w:p>
    <w:p w14:paraId="7E5FC3A8" w14:textId="77777777" w:rsidR="00005B98" w:rsidRPr="00783C36" w:rsidRDefault="00005B98" w:rsidP="00F62CC6">
      <w:pPr>
        <w:pStyle w:val="Tekstpodstawowywcity21"/>
        <w:ind w:firstLine="435"/>
        <w:rPr>
          <w:sz w:val="24"/>
        </w:rPr>
      </w:pPr>
    </w:p>
    <w:p w14:paraId="3AE1F71F" w14:textId="77777777" w:rsidR="00005B98" w:rsidRPr="00783C36" w:rsidRDefault="00005B98" w:rsidP="00F62CC6">
      <w:pPr>
        <w:pStyle w:val="Tekstpodstawowywcity21"/>
        <w:ind w:firstLine="435"/>
        <w:rPr>
          <w:sz w:val="24"/>
        </w:rPr>
      </w:pPr>
    </w:p>
    <w:p w14:paraId="09D23A1B" w14:textId="77777777" w:rsidR="00005B98" w:rsidRPr="00783C36" w:rsidRDefault="00005B98" w:rsidP="00F62CC6">
      <w:pPr>
        <w:pStyle w:val="Tekstpodstawowywcity21"/>
        <w:ind w:firstLine="435"/>
        <w:rPr>
          <w:sz w:val="24"/>
        </w:rPr>
      </w:pPr>
    </w:p>
    <w:p w14:paraId="610BC91E" w14:textId="77777777" w:rsidR="0051027F" w:rsidRPr="00783C36" w:rsidRDefault="00177D9F" w:rsidP="0051027F">
      <w:pPr>
        <w:pStyle w:val="Nagwek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Cs/>
          <w:i w:val="0"/>
          <w:sz w:val="28"/>
          <w:szCs w:val="28"/>
          <w:lang w:val="pl-PL"/>
        </w:rPr>
      </w:pPr>
      <w:r w:rsidRPr="00783C36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IV WYSZKOLENIE JEDNOSTEK OCHRONY PRZECIWPOŻAROWEJ </w:t>
      </w:r>
      <w:r w:rsidRPr="00783C36">
        <w:rPr>
          <w:rFonts w:ascii="Times New Roman" w:hAnsi="Times New Roman" w:cs="Times New Roman"/>
          <w:bCs/>
          <w:i w:val="0"/>
          <w:sz w:val="28"/>
          <w:szCs w:val="28"/>
          <w:lang w:val="pl-PL"/>
        </w:rPr>
        <w:t>– MIASTO ZŁOTORYJA</w:t>
      </w:r>
    </w:p>
    <w:p w14:paraId="1C2F5D4A" w14:textId="77777777" w:rsidR="006030EB" w:rsidRPr="00783C36" w:rsidRDefault="006030EB" w:rsidP="006030EB">
      <w:pPr>
        <w:jc w:val="both"/>
        <w:rPr>
          <w:bCs/>
          <w:iCs/>
        </w:rPr>
      </w:pPr>
      <w:r w:rsidRPr="00783C36">
        <w:rPr>
          <w:bCs/>
          <w:iCs/>
        </w:rPr>
        <w:t>W 2024 r. Komenda Powiatowa PSP w Złotoryi zaplanowała przeprowadzenie na terenie powiatu 10 ćwiczeń na obiektach, mających na celu ich rozpoznanie i przygotowania do prowadzenia działań gaśniczych oraz stanu sieci hydrantowej. Udział JPR Złotoryja zaplanowany był w 4 ćwiczeniach:</w:t>
      </w:r>
    </w:p>
    <w:p w14:paraId="601AAE1B" w14:textId="77777777" w:rsidR="006030EB" w:rsidRPr="00783C36" w:rsidRDefault="006030EB" w:rsidP="006030EB">
      <w:pPr>
        <w:ind w:firstLine="284"/>
        <w:jc w:val="both"/>
        <w:rPr>
          <w:bCs/>
          <w:iCs/>
        </w:rPr>
      </w:pPr>
      <w:r w:rsidRPr="00783C36">
        <w:rPr>
          <w:bCs/>
          <w:iCs/>
        </w:rPr>
        <w:t>-</w:t>
      </w:r>
      <w:r w:rsidRPr="00783C3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783C36">
        <w:rPr>
          <w:bCs/>
          <w:iCs/>
        </w:rPr>
        <w:t>Żłobek/przedszkole przy ul. Wojska Polskiego, Złotoryja,</w:t>
      </w:r>
    </w:p>
    <w:p w14:paraId="7A9633EC" w14:textId="77777777" w:rsidR="006030EB" w:rsidRPr="00783C36" w:rsidRDefault="006030EB" w:rsidP="006030EB">
      <w:pPr>
        <w:ind w:firstLine="284"/>
        <w:jc w:val="both"/>
        <w:rPr>
          <w:bCs/>
          <w:iCs/>
        </w:rPr>
      </w:pPr>
      <w:r w:rsidRPr="00783C36">
        <w:rPr>
          <w:bCs/>
          <w:iCs/>
        </w:rPr>
        <w:t>- PPH Vitbis sp. z o.o. w Złotoryi przy ul. Legnickiej 31</w:t>
      </w:r>
    </w:p>
    <w:p w14:paraId="6F52D713" w14:textId="77777777" w:rsidR="006030EB" w:rsidRPr="00783C36" w:rsidRDefault="006030EB" w:rsidP="006030EB">
      <w:pPr>
        <w:ind w:firstLine="284"/>
        <w:jc w:val="both"/>
        <w:rPr>
          <w:bCs/>
          <w:iCs/>
        </w:rPr>
      </w:pPr>
      <w:r w:rsidRPr="00783C36">
        <w:rPr>
          <w:bCs/>
          <w:iCs/>
        </w:rPr>
        <w:t>- Krucze Skały w Jerzmanicach Zdrój</w:t>
      </w:r>
    </w:p>
    <w:p w14:paraId="5811D4EF" w14:textId="77777777" w:rsidR="006030EB" w:rsidRPr="00783C36" w:rsidRDefault="006030EB" w:rsidP="006030EB">
      <w:pPr>
        <w:ind w:firstLine="284"/>
        <w:jc w:val="both"/>
        <w:rPr>
          <w:bCs/>
          <w:iCs/>
        </w:rPr>
      </w:pPr>
      <w:r w:rsidRPr="00783C36">
        <w:rPr>
          <w:bCs/>
          <w:iCs/>
        </w:rPr>
        <w:t xml:space="preserve">- Zakład Produkcyjno-Magazynowy Thermofin Poland Sp. z o.o. w Złotoryi ul. </w:t>
      </w:r>
    </w:p>
    <w:p w14:paraId="3F22B75B" w14:textId="77777777" w:rsidR="006030EB" w:rsidRPr="00783C36" w:rsidRDefault="006030EB" w:rsidP="006030EB">
      <w:pPr>
        <w:ind w:firstLine="426"/>
        <w:jc w:val="both"/>
        <w:rPr>
          <w:bCs/>
          <w:iCs/>
        </w:rPr>
      </w:pPr>
      <w:r w:rsidRPr="00783C36">
        <w:rPr>
          <w:bCs/>
          <w:iCs/>
        </w:rPr>
        <w:t>B. Krzywoustego 33</w:t>
      </w:r>
    </w:p>
    <w:p w14:paraId="31E0F26E" w14:textId="77777777" w:rsidR="0030262A" w:rsidRPr="00783C36" w:rsidRDefault="0030262A" w:rsidP="0030262A">
      <w:pPr>
        <w:ind w:firstLine="708"/>
        <w:jc w:val="both"/>
        <w:rPr>
          <w:bCs/>
          <w:iCs/>
        </w:rPr>
      </w:pPr>
    </w:p>
    <w:p w14:paraId="1DC12DAB" w14:textId="77777777" w:rsidR="00005B98" w:rsidRPr="00783C36" w:rsidRDefault="00005B98" w:rsidP="00005B98">
      <w:pPr>
        <w:ind w:firstLine="708"/>
        <w:jc w:val="both"/>
        <w:rPr>
          <w:bCs/>
          <w:iCs/>
        </w:rPr>
      </w:pPr>
      <w:r w:rsidRPr="00783C36">
        <w:rPr>
          <w:bCs/>
          <w:iCs/>
        </w:rPr>
        <w:t xml:space="preserve">8 listopada 2024 r. zorganizowano ćwiczenia powiatowe na terenie Zakładu Produkcyjno-Magazynowy Thermofin Poland Sp. z o.o. w Złotoryi ul. B. Krzywoustego 33 z zakresu prowadzenia działań ratowniczo-gaśniczych na obiektach wielkokubaturowych. W ćwiczeniach tych wzięły udział </w:t>
      </w:r>
      <w:r w:rsidRPr="00783C36">
        <w:t>Jednostki Ochrony Przeciwpożarowej z Gminy Zagrodno włączone do KSRG</w:t>
      </w:r>
    </w:p>
    <w:p w14:paraId="1701CC72" w14:textId="77777777" w:rsidR="0030262A" w:rsidRPr="00783C36" w:rsidRDefault="0030262A" w:rsidP="0030262A">
      <w:pPr>
        <w:pStyle w:val="Zawartotabeli"/>
        <w:snapToGrid w:val="0"/>
      </w:pPr>
    </w:p>
    <w:p w14:paraId="3B0CE44A" w14:textId="77777777" w:rsidR="0030262A" w:rsidRPr="00783C36" w:rsidRDefault="0030262A" w:rsidP="0030262A">
      <w:pPr>
        <w:pStyle w:val="Zawartotabeli"/>
        <w:snapToGrid w:val="0"/>
        <w:ind w:firstLine="360"/>
        <w:jc w:val="both"/>
      </w:pPr>
      <w:r w:rsidRPr="00783C36">
        <w:t xml:space="preserve">Na terenie Miasta Złotoryja nie występują braki w wyszkoleniu strażaków ratowników OSP. Zarówno jednostki z KSRG jak i jednostki spoza KSRG spełniają minimalne wymagania wyszkolenia zgodnie z określonymi normatywami. </w:t>
      </w:r>
    </w:p>
    <w:p w14:paraId="789ED188" w14:textId="77777777" w:rsidR="00911074" w:rsidRPr="00783C36" w:rsidRDefault="00911074" w:rsidP="007E254B">
      <w:pPr>
        <w:pStyle w:val="Zawartotabeli"/>
        <w:snapToGrid w:val="0"/>
        <w:ind w:firstLine="360"/>
        <w:jc w:val="both"/>
      </w:pPr>
    </w:p>
    <w:p w14:paraId="7FD948C3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4DC95281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3F6F0DD5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22727E98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1D6F5B5F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5411104C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2DAB03B6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14BA1744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421B3D61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2A0E9C7D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0D96309E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55D3E2A2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3CAA3466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68A8F4D5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34C59008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1A335807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3EC4C535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1DCE52BB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0F48868F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6C5EDF62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0EAC9EBA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0F51FD3F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576D0BCA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0D6A1D2D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3AEE0431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58239228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67AAF7DF" w14:textId="77777777" w:rsidR="00B23EF8" w:rsidRPr="00783C36" w:rsidRDefault="00B23EF8" w:rsidP="007E254B">
      <w:pPr>
        <w:pStyle w:val="Zawartotabeli"/>
        <w:snapToGrid w:val="0"/>
        <w:ind w:firstLine="360"/>
        <w:jc w:val="both"/>
      </w:pPr>
    </w:p>
    <w:p w14:paraId="24F42312" w14:textId="77777777" w:rsidR="00B23EF8" w:rsidRPr="00783C36" w:rsidRDefault="00B23EF8" w:rsidP="00B23EF8">
      <w:pPr>
        <w:jc w:val="both"/>
        <w:rPr>
          <w:b/>
          <w:sz w:val="28"/>
          <w:szCs w:val="28"/>
        </w:rPr>
      </w:pPr>
      <w:r w:rsidRPr="00783C36">
        <w:rPr>
          <w:b/>
          <w:sz w:val="28"/>
          <w:szCs w:val="28"/>
        </w:rPr>
        <w:lastRenderedPageBreak/>
        <w:t>V CZYNNOŚCI KONTROLNO-ROZPOZNAWCZE</w:t>
      </w:r>
    </w:p>
    <w:p w14:paraId="44F22316" w14:textId="77777777" w:rsidR="00B23EF8" w:rsidRPr="00783C36" w:rsidRDefault="00B23EF8" w:rsidP="00B23EF8">
      <w:pPr>
        <w:jc w:val="both"/>
        <w:rPr>
          <w:b/>
          <w:sz w:val="28"/>
          <w:szCs w:val="28"/>
        </w:rPr>
      </w:pPr>
    </w:p>
    <w:p w14:paraId="1838C9A7" w14:textId="77777777" w:rsidR="00B23EF8" w:rsidRPr="00783C36" w:rsidRDefault="00B23EF8" w:rsidP="00B23EF8">
      <w:pPr>
        <w:jc w:val="both"/>
      </w:pPr>
      <w:r w:rsidRPr="00783C36">
        <w:rPr>
          <w:bCs/>
        </w:rPr>
        <w:t>W 2024 roku</w:t>
      </w:r>
      <w:r w:rsidRPr="00783C36">
        <w:t xml:space="preserve"> stanowisko ds. kontrolno rozpoznawczych w Komendzie Powiatowej PSP w Złotoryi zrealizowało na terenie miasta Złotoryja 20 kontroli z zakresu przestrzegania przepisów przeciwpożarowych tj. 6 kontroli w budynkach użyteczności publicznej, 6 kontroli w budynkach produkcyjno-magazynowych i 7 kontroli budynków mieszkalnych wielorodzinnych oraz 1 kontrola terenu (zalew złotoryjski)</w:t>
      </w:r>
    </w:p>
    <w:p w14:paraId="559CCA28" w14:textId="77777777" w:rsidR="00B23EF8" w:rsidRPr="00783C36" w:rsidRDefault="00B23EF8" w:rsidP="00B23EF8">
      <w:pPr>
        <w:jc w:val="both"/>
      </w:pPr>
    </w:p>
    <w:p w14:paraId="7B044D19" w14:textId="77777777" w:rsidR="00B23EF8" w:rsidRPr="00783C36" w:rsidRDefault="00B23EF8" w:rsidP="00B23EF8">
      <w:pPr>
        <w:spacing w:line="276" w:lineRule="auto"/>
        <w:jc w:val="both"/>
        <w:rPr>
          <w:bCs/>
          <w:iCs/>
          <w:u w:val="single"/>
        </w:rPr>
      </w:pPr>
      <w:r w:rsidRPr="00783C36">
        <w:rPr>
          <w:bCs/>
          <w:iCs/>
          <w:u w:val="single"/>
        </w:rPr>
        <w:t>Kontrole podstawowe:</w:t>
      </w:r>
    </w:p>
    <w:p w14:paraId="6F0EBFD9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Górnicza 34</w:t>
      </w:r>
    </w:p>
    <w:p w14:paraId="23E2ED22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Rynek 48</w:t>
      </w:r>
    </w:p>
    <w:p w14:paraId="53AFEA39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Rynek 49</w:t>
      </w:r>
    </w:p>
    <w:p w14:paraId="1EB96161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Hala sportowa Tęcza</w:t>
      </w:r>
    </w:p>
    <w:p w14:paraId="48D98374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Przedsiębiorstwo Gastronomiczno-Hotelowe Przy Miłej</w:t>
      </w:r>
    </w:p>
    <w:p w14:paraId="5B94E257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Warsztaty taneczne Fundacji Rozwoju Człowieka TROOD przy ul. Legnickiej</w:t>
      </w:r>
    </w:p>
    <w:p w14:paraId="79BBFE57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Zalew Złotoryjski</w:t>
      </w:r>
    </w:p>
    <w:p w14:paraId="3C194E89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PPH Vitbis przy ul. Legnickiej – kontrola magazynowania odpadów</w:t>
      </w:r>
    </w:p>
    <w:p w14:paraId="31E6AC38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sieć wodociągowa przy ul. Broniewskiego i Gwarków</w:t>
      </w:r>
    </w:p>
    <w:p w14:paraId="7969C100" w14:textId="77777777" w:rsidR="00B23EF8" w:rsidRPr="00783C36" w:rsidRDefault="00B23EF8" w:rsidP="00B23EF8">
      <w:pPr>
        <w:spacing w:line="276" w:lineRule="auto"/>
        <w:ind w:left="360"/>
        <w:jc w:val="both"/>
        <w:rPr>
          <w:bCs/>
          <w:iCs/>
        </w:rPr>
      </w:pPr>
    </w:p>
    <w:p w14:paraId="691E02FA" w14:textId="77777777" w:rsidR="00B23EF8" w:rsidRPr="00783C36" w:rsidRDefault="00B23EF8" w:rsidP="00B23EF8">
      <w:pPr>
        <w:spacing w:line="276" w:lineRule="auto"/>
        <w:jc w:val="both"/>
        <w:rPr>
          <w:bCs/>
          <w:iCs/>
          <w:u w:val="single"/>
        </w:rPr>
      </w:pPr>
      <w:r w:rsidRPr="00783C36">
        <w:rPr>
          <w:bCs/>
          <w:iCs/>
          <w:u w:val="single"/>
        </w:rPr>
        <w:t>Kontrole sprawdzające:</w:t>
      </w:r>
    </w:p>
    <w:p w14:paraId="3F6512E7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3 Maja 2</w:t>
      </w:r>
    </w:p>
    <w:p w14:paraId="2392F8D8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mieszkalno-usługowy przy ul. Słowackiego 2</w:t>
      </w:r>
    </w:p>
    <w:p w14:paraId="58613089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Cmentarnej 2</w:t>
      </w:r>
    </w:p>
    <w:p w14:paraId="238FEF35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Budynek mieszkalny wielorodzinny przy ul. Pobożnego 2</w:t>
      </w:r>
    </w:p>
    <w:p w14:paraId="63D88C42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</w:p>
    <w:p w14:paraId="0589AF2D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  <w:u w:val="single"/>
        </w:rPr>
      </w:pPr>
      <w:r w:rsidRPr="00783C36">
        <w:rPr>
          <w:rFonts w:ascii="Times New Roman" w:hAnsi="Times New Roman" w:cs="Times New Roman"/>
          <w:b w:val="0"/>
          <w:i w:val="0"/>
          <w:sz w:val="24"/>
          <w:u w:val="single"/>
        </w:rPr>
        <w:t xml:space="preserve">Zajęcie stanowiska ws. zgodności wykonania z projektem budowlanym: </w:t>
      </w:r>
    </w:p>
    <w:p w14:paraId="0E11F3BE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sieć wodociągowa przeciwpożarowa przy ul. Jerzmanickiej</w:t>
      </w:r>
    </w:p>
    <w:p w14:paraId="61C081CF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sieć wodociągowa przeciwpożarowa przy ul. Wiejskiej, Miodowej</w:t>
      </w:r>
    </w:p>
    <w:p w14:paraId="3140CE79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Jednostka Terenowa TAURON</w:t>
      </w:r>
    </w:p>
    <w:p w14:paraId="1E3DBD7E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Sala wielofunkcyjna Gold Hotel</w:t>
      </w:r>
    </w:p>
    <w:p w14:paraId="419B53D4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>- Zakład produkcyjny Thermofin</w:t>
      </w:r>
    </w:p>
    <w:p w14:paraId="7EEBC9AC" w14:textId="77777777" w:rsidR="00B23EF8" w:rsidRPr="00783C36" w:rsidRDefault="00B23EF8" w:rsidP="00B23EF8">
      <w:pPr>
        <w:pStyle w:val="Tekstpodstawowy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83C36">
        <w:rPr>
          <w:rFonts w:ascii="Times New Roman" w:hAnsi="Times New Roman" w:cs="Times New Roman"/>
          <w:b w:val="0"/>
          <w:i w:val="0"/>
          <w:sz w:val="24"/>
        </w:rPr>
        <w:t xml:space="preserve">- PSZOK </w:t>
      </w:r>
    </w:p>
    <w:p w14:paraId="36A4CDA3" w14:textId="77777777" w:rsidR="00B23EF8" w:rsidRPr="00783C36" w:rsidRDefault="00B23EF8" w:rsidP="00B23EF8">
      <w:pPr>
        <w:jc w:val="both"/>
      </w:pPr>
    </w:p>
    <w:p w14:paraId="6B71AD52" w14:textId="77777777" w:rsidR="00B23EF8" w:rsidRPr="00783C36" w:rsidRDefault="00B23EF8" w:rsidP="00B23EF8">
      <w:pPr>
        <w:jc w:val="both"/>
      </w:pPr>
      <w:r w:rsidRPr="00783C36">
        <w:t xml:space="preserve">W wyniku kontroli wydano </w:t>
      </w:r>
      <w:r w:rsidRPr="00783C36">
        <w:rPr>
          <w:b/>
          <w:u w:val="single"/>
        </w:rPr>
        <w:t xml:space="preserve">5 pokontrolnych decyzji administracyjnych </w:t>
      </w:r>
    </w:p>
    <w:p w14:paraId="03130B18" w14:textId="77777777" w:rsidR="00B23EF8" w:rsidRPr="00783C36" w:rsidRDefault="00B23EF8" w:rsidP="00B23EF8">
      <w:pPr>
        <w:jc w:val="both"/>
      </w:pPr>
    </w:p>
    <w:p w14:paraId="0C9D4534" w14:textId="77777777" w:rsidR="00B23EF8" w:rsidRPr="00783C36" w:rsidRDefault="00B23EF8" w:rsidP="00FD0A8B">
      <w:pPr>
        <w:pStyle w:val="Tekstpodstawowywcity"/>
        <w:numPr>
          <w:ilvl w:val="0"/>
          <w:numId w:val="30"/>
        </w:numPr>
        <w:rPr>
          <w:sz w:val="24"/>
          <w:szCs w:val="24"/>
        </w:rPr>
      </w:pPr>
      <w:r w:rsidRPr="00783C36">
        <w:rPr>
          <w:sz w:val="24"/>
          <w:szCs w:val="24"/>
        </w:rPr>
        <w:t>W kontrolowanych ww. obiektach stwierdzono nieprawidłowości stanowiące naruszenie przepisów ochrony przeciwpożarowej tj.</w:t>
      </w:r>
      <w:r w:rsidR="00804C4C">
        <w:rPr>
          <w:sz w:val="24"/>
          <w:szCs w:val="24"/>
        </w:rPr>
        <w:t>:</w:t>
      </w:r>
    </w:p>
    <w:p w14:paraId="08749930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Usunąć występujące materiały palne na poddaszu nieużytkowym/strychu.</w:t>
      </w:r>
    </w:p>
    <w:p w14:paraId="7C2580DE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Brak instrukcji postępowania na wypadek powstania pożaru z wykazem telefonów alarmowych</w:t>
      </w:r>
    </w:p>
    <w:p w14:paraId="45CDCFAB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Wykonać przeciwpożarowy wyłącznik prądu.</w:t>
      </w:r>
    </w:p>
    <w:p w14:paraId="03A4B23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Przedstawić aktualny protokół z okresowej kontroli przewodów kominowych: dymowych oraz grawitacyjnych przewodów spalinowych i wentylacyjnych</w:t>
      </w:r>
    </w:p>
    <w:p w14:paraId="605561FC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Dokonać oznakowania wyłączników prądu</w:t>
      </w:r>
    </w:p>
    <w:p w14:paraId="469CEC5E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Usunąć, bądź przyciąć drzewa o wysokości przekraczającej 3m rosnące wzdłuż al. Miłej, które utrudniają i uniemożliwiają dostęp do elewacji budynku za pomocą podnośników i drabin mechanicznych.</w:t>
      </w:r>
    </w:p>
    <w:p w14:paraId="0D24BA9A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lastRenderedPageBreak/>
        <w:t>- Opracować instrukcję bezpieczeństwa pożarowego zgodnie z obowiązującymi przepisami</w:t>
      </w:r>
    </w:p>
    <w:p w14:paraId="5517615D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Sprawić, aby instrukcja bezpieczeństwa pożarowego znajdowała się w miejscu dostępnym dla ekip ratowniczych i zapewniała możliwość natychmiastowego wykorzystania na potrzeby prowadzenia działań ratowniczych.</w:t>
      </w:r>
    </w:p>
    <w:p w14:paraId="7CFF0832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Sprawić, aby osoba opracowująca instrukcję bezpieczeństwa pożarowego posiadała wymagane przepisami ochrony przeciwpożarowej uprawnienia.</w:t>
      </w:r>
    </w:p>
    <w:p w14:paraId="5EEA5714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Zastosować szafki hydrantowe z hydrantami 25 z wężami półsztywnymi</w:t>
      </w:r>
    </w:p>
    <w:p w14:paraId="5F1B9047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Sprawić, aby węże w hydrantach 25 zabezpieczały swoim zasięgiem całą powierzchnię chronioną/strefę pożarową.</w:t>
      </w:r>
    </w:p>
    <w:p w14:paraId="3F7AD0DB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Wyposażyć zespół budynków w instrukcje postępowania na wypadek pożaru wraz z numerami telefonów alarmowych</w:t>
      </w:r>
    </w:p>
    <w:p w14:paraId="65AB2BF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Uzupełnić oznakowanie kierunków do wyjść ewakuacyjnych i wyjść ewakuacyjnych</w:t>
      </w:r>
    </w:p>
    <w:p w14:paraId="72C2645D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Uzupełnić oznakowanie przeciwpożarowego wyłącznika prądu</w:t>
      </w:r>
    </w:p>
    <w:p w14:paraId="2691487C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 xml:space="preserve">- </w:t>
      </w:r>
      <w:r w:rsidR="00804C4C">
        <w:rPr>
          <w:sz w:val="24"/>
          <w:szCs w:val="24"/>
        </w:rPr>
        <w:t>Składowanie</w:t>
      </w:r>
      <w:r w:rsidRPr="00783C36">
        <w:rPr>
          <w:sz w:val="24"/>
          <w:szCs w:val="24"/>
        </w:rPr>
        <w:t xml:space="preserve"> poza budynkami w odległości mniejszej niż 4m od granicy działki sąsiedniej materiałów palnych, w tym pozostałości roślinnych, gałęzi i chrustu –  usunąć gałęzie po przycince drzew przy granicy działki od strony urzędu miasta.</w:t>
      </w:r>
    </w:p>
    <w:p w14:paraId="2E968AE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 xml:space="preserve">- </w:t>
      </w:r>
      <w:r w:rsidR="00804C4C">
        <w:rPr>
          <w:sz w:val="24"/>
          <w:szCs w:val="24"/>
        </w:rPr>
        <w:t>Składowanie</w:t>
      </w:r>
      <w:r w:rsidRPr="00783C36">
        <w:rPr>
          <w:sz w:val="24"/>
          <w:szCs w:val="24"/>
        </w:rPr>
        <w:t xml:space="preserve"> materiałów palnych na drogach komunikacji ogólnej służących ewakuacji lub umieszczanie przedmiotów na tych drogach w sposób zmniejszający ich szerokość albo wysokość poniżej wymaganych wartości określonych w prz</w:t>
      </w:r>
      <w:r w:rsidR="00804C4C">
        <w:rPr>
          <w:sz w:val="24"/>
          <w:szCs w:val="24"/>
        </w:rPr>
        <w:t>episach techniczno-budowlanych - S</w:t>
      </w:r>
      <w:r w:rsidRPr="00783C36">
        <w:rPr>
          <w:sz w:val="24"/>
          <w:szCs w:val="24"/>
        </w:rPr>
        <w:t>kładowan</w:t>
      </w:r>
      <w:r w:rsidR="00804C4C">
        <w:rPr>
          <w:sz w:val="24"/>
          <w:szCs w:val="24"/>
        </w:rPr>
        <w:t>ie materiałów</w:t>
      </w:r>
      <w:r w:rsidRPr="00783C36">
        <w:rPr>
          <w:sz w:val="24"/>
          <w:szCs w:val="24"/>
        </w:rPr>
        <w:t xml:space="preserve"> </w:t>
      </w:r>
      <w:r w:rsidR="00804C4C">
        <w:rPr>
          <w:sz w:val="24"/>
          <w:szCs w:val="24"/>
        </w:rPr>
        <w:t>palnych,</w:t>
      </w:r>
    </w:p>
    <w:p w14:paraId="605B68D4" w14:textId="77777777" w:rsidR="00B23EF8" w:rsidRPr="00783C36" w:rsidRDefault="00804C4C" w:rsidP="00B23EF8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EF8" w:rsidRPr="00783C36">
        <w:rPr>
          <w:sz w:val="24"/>
          <w:szCs w:val="24"/>
        </w:rPr>
        <w:t xml:space="preserve">Sprawić, aby drzwi przeciwpożarowe wydzielające klatkę schodową nr 1 od korytarza kondygnacji poddasza  użytkowego nie były zastawiane i tym samym pozostawały w pozycji otwartej    </w:t>
      </w:r>
    </w:p>
    <w:p w14:paraId="2DD16D9A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Sprawić, aby drzwi z Sali restauracji spełniające rolę wyjścia ewakuacyjnego nie były zastawione</w:t>
      </w:r>
    </w:p>
    <w:p w14:paraId="56666597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Sprawić, aby drzwi z Sali restauracji spełniające rolę wyjścia ewakuacyjnego umożliwiały ich natychmiastowe użycie w przypadku pożaru lub innego zagrożenia powodującego konieczność ewakuacji</w:t>
      </w:r>
    </w:p>
    <w:p w14:paraId="315437FC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i sprawności przeciwpożarowego wyłącznika prądu</w:t>
      </w:r>
    </w:p>
    <w:p w14:paraId="06F48821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i sprawności instalacji oświetlenia awaryjnego ewakuacyjnego</w:t>
      </w:r>
    </w:p>
    <w:p w14:paraId="6E171BB3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i sprawności instalacji systemu oddymiania</w:t>
      </w:r>
    </w:p>
    <w:p w14:paraId="078E875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i sprawności instalacji elektrycznej</w:t>
      </w:r>
    </w:p>
    <w:p w14:paraId="01EA918A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i sprawności instalacji odgromowej</w:t>
      </w:r>
    </w:p>
    <w:p w14:paraId="1EDDFD74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okresowej kontroli przewodów kominowych dymowych, spalinowych, wentylacyjnych</w:t>
      </w:r>
    </w:p>
    <w:p w14:paraId="455105F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zaświadczenia z usuwania zanieczyszczeń z przewodów dymowych i spalinowych</w:t>
      </w:r>
    </w:p>
    <w:p w14:paraId="505E8F66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Przedłożyć aktualny protokół z badań szczelności i sprawności instalacji gazowej</w:t>
      </w:r>
    </w:p>
    <w:p w14:paraId="56B01E82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Doprowadzić do sprawności urządzenie przeciwpożarowe służące do zaopatrzenia w wodę do zewnętrznego gaszenia pożaru tj. hydrant zewnętrzny zlokalizowany w miejscowości Złotoryja przy ul. Broniewskiego 6A (brak pokrywy nasady)</w:t>
      </w:r>
    </w:p>
    <w:p w14:paraId="3D8F54FE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Oznakować miejsca usytuowania hydrantów zewnętrznych znakami zgodnymi z Polskimi Normami zlokalizowanych w miejscowości Złotoryja przy ul. Broniewskiego 6A, 10A, 20, 21, Gwarków 1</w:t>
      </w:r>
    </w:p>
    <w:p w14:paraId="3EBC601A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>- Doprowadzić do sprawności urządzenie przeciwpożarowe służące do zaopatrzenia w wodę do zewnętrznego gaszenia pożaru tj. hydrant zewnętrzny zlokalizowany w miejscowości Złotoryja przy ul. Gwarków 1 (zerwany zawór hydrantu)</w:t>
      </w:r>
    </w:p>
    <w:p w14:paraId="5BBF9864" w14:textId="77777777" w:rsidR="00B23EF8" w:rsidRPr="00783C36" w:rsidRDefault="00B23EF8" w:rsidP="00B23EF8">
      <w:pPr>
        <w:pStyle w:val="Tekstpodstawowywcity"/>
        <w:ind w:firstLine="0"/>
        <w:rPr>
          <w:sz w:val="24"/>
          <w:szCs w:val="24"/>
        </w:rPr>
      </w:pPr>
    </w:p>
    <w:p w14:paraId="60461116" w14:textId="77777777" w:rsidR="00B23EF8" w:rsidRPr="00783C36" w:rsidRDefault="00B23EF8" w:rsidP="00B23EF8">
      <w:pPr>
        <w:jc w:val="both"/>
      </w:pPr>
    </w:p>
    <w:p w14:paraId="7B0A743F" w14:textId="77777777" w:rsidR="00B23EF8" w:rsidRPr="00783C36" w:rsidRDefault="00B23EF8" w:rsidP="00FD0A8B">
      <w:pPr>
        <w:numPr>
          <w:ilvl w:val="0"/>
          <w:numId w:val="30"/>
        </w:numPr>
        <w:ind w:left="284"/>
        <w:jc w:val="both"/>
      </w:pPr>
      <w:r w:rsidRPr="00783C36">
        <w:lastRenderedPageBreak/>
        <w:t xml:space="preserve">Nakazywano zarządcy tj. RPK Partner Sp.  z o.o. przedstawienie protokołów </w:t>
      </w:r>
      <w:r w:rsidR="00804C4C">
        <w:br/>
      </w:r>
      <w:r w:rsidRPr="00783C36">
        <w:t xml:space="preserve">z okresowej kontroli przewodów kominowych oraz dowodów z czyszczenia przewodów kominowych, w których wystąpiły pożary sadzy lub też były przyczyna zadymień pomieszczeń  mieszkalnych. </w:t>
      </w:r>
    </w:p>
    <w:p w14:paraId="5B1A8D5F" w14:textId="77777777" w:rsidR="00B23EF8" w:rsidRPr="00783C36" w:rsidRDefault="00B23EF8" w:rsidP="00FD0A8B">
      <w:pPr>
        <w:pStyle w:val="Tekstpodstawowy31"/>
        <w:rPr>
          <w:color w:val="auto"/>
          <w:sz w:val="24"/>
        </w:rPr>
      </w:pPr>
      <w:r w:rsidRPr="00783C36">
        <w:rPr>
          <w:color w:val="auto"/>
          <w:sz w:val="24"/>
        </w:rPr>
        <w:t xml:space="preserve">Główny nacisk w zakresie czynności kontrolno-rozpoznawczych położony był w </w:t>
      </w:r>
      <w:r w:rsidRPr="00783C36">
        <w:rPr>
          <w:color w:val="auto"/>
          <w:sz w:val="24"/>
        </w:rPr>
        <w:br/>
        <w:t xml:space="preserve">2024 r. na obiekty nowe, oddawane do użytkowania oraz obiekty na terenie których magazynowane są odpady palne. </w:t>
      </w:r>
    </w:p>
    <w:p w14:paraId="24AE525A" w14:textId="77777777" w:rsidR="00B23EF8" w:rsidRPr="00783C36" w:rsidRDefault="00B23EF8" w:rsidP="00B23EF8">
      <w:pPr>
        <w:pStyle w:val="Tekstpodstawowy31"/>
        <w:rPr>
          <w:color w:val="auto"/>
          <w:sz w:val="24"/>
        </w:rPr>
      </w:pPr>
    </w:p>
    <w:p w14:paraId="4E99FC32" w14:textId="77777777" w:rsidR="00B23EF8" w:rsidRPr="00783C36" w:rsidRDefault="00B23EF8" w:rsidP="00FD0A8B">
      <w:pPr>
        <w:pStyle w:val="Tekstpodstawowy31"/>
        <w:numPr>
          <w:ilvl w:val="0"/>
          <w:numId w:val="30"/>
        </w:numPr>
        <w:ind w:left="284"/>
        <w:rPr>
          <w:color w:val="auto"/>
          <w:sz w:val="24"/>
        </w:rPr>
      </w:pPr>
      <w:r w:rsidRPr="00783C36">
        <w:rPr>
          <w:color w:val="auto"/>
          <w:sz w:val="24"/>
        </w:rPr>
        <w:t>W związku z prowadzonymi akcjami prewencyjnymi „Kręci mnie bezpieczeństwo”,  „Czujka na straży Twojego bezpieczeństwa ” przy zdarzeniach dotyczących pożarów sadz w przewodach kominowych oraz zadymień każdorazowo przekazywano właścicielom lub użytkownikom broszurę informacyjną na temat zagrożeń tlenkiem węgla. Po każdorazowych zdarzeniach spowodowanych pożarem sadzy w przewodzie kominowym, czy stwierdzeniem występowania substancji niebezpiecznych w lokalach mieszkalnych budynków wielorodzinnych, w których kominiarz zauważył nieprawidłowości, powiadamiano PINB w Złotoryi o zajęcie stanowiska w ramach posiadanych kompetencji.</w:t>
      </w:r>
    </w:p>
    <w:p w14:paraId="046CD82B" w14:textId="77777777" w:rsidR="00B23EF8" w:rsidRPr="00783C36" w:rsidRDefault="00B23EF8" w:rsidP="00B23EF8">
      <w:pPr>
        <w:pStyle w:val="Tekstpodstawowy31"/>
        <w:rPr>
          <w:color w:val="auto"/>
          <w:sz w:val="24"/>
        </w:rPr>
      </w:pPr>
    </w:p>
    <w:p w14:paraId="5EADA078" w14:textId="77777777" w:rsidR="00B23EF8" w:rsidRPr="00783C36" w:rsidRDefault="00B23EF8" w:rsidP="00FD0A8B">
      <w:pPr>
        <w:pStyle w:val="Tekstpodstawowy31"/>
        <w:numPr>
          <w:ilvl w:val="0"/>
          <w:numId w:val="30"/>
        </w:numPr>
        <w:ind w:left="284"/>
        <w:rPr>
          <w:color w:val="auto"/>
          <w:sz w:val="24"/>
        </w:rPr>
      </w:pPr>
      <w:r w:rsidRPr="00783C36">
        <w:rPr>
          <w:color w:val="auto"/>
          <w:sz w:val="24"/>
        </w:rPr>
        <w:t>Z początkiem roku szkolnego tj. w miesiącach wrzesień, październik i listopad funkcjonariusze złotoryjskiej Straży Pożarnej brali udział także jako obserwatorzy podczas praktycznego sprawdzenia organizacji oraz warunków ewakuacji z obiektów szkół i przedszkoli z terenu powiatu złotoryjskiego.</w:t>
      </w:r>
    </w:p>
    <w:p w14:paraId="45F1F3EF" w14:textId="77777777" w:rsidR="00B23EF8" w:rsidRPr="00783C36" w:rsidRDefault="00B23EF8" w:rsidP="00B23EF8"/>
    <w:p w14:paraId="6E27F795" w14:textId="77777777" w:rsidR="00B23EF8" w:rsidRPr="00783C36" w:rsidRDefault="00B23EF8" w:rsidP="00B23EF8"/>
    <w:p w14:paraId="0E51EE37" w14:textId="77777777" w:rsidR="00B23EF8" w:rsidRDefault="00B23EF8" w:rsidP="00B23EF8"/>
    <w:p w14:paraId="782C7AC9" w14:textId="77777777" w:rsidR="001C5DF0" w:rsidRDefault="001C5DF0" w:rsidP="00B23EF8"/>
    <w:p w14:paraId="5D6F63CF" w14:textId="77777777" w:rsidR="001C5DF0" w:rsidRDefault="001C5DF0" w:rsidP="00B23EF8"/>
    <w:p w14:paraId="1554E088" w14:textId="77777777" w:rsidR="001C5DF0" w:rsidRPr="00783C36" w:rsidRDefault="001C5DF0" w:rsidP="00B23EF8"/>
    <w:p w14:paraId="74367D32" w14:textId="77777777" w:rsidR="00B84E17" w:rsidRPr="00783C36" w:rsidRDefault="00B84E17" w:rsidP="00C25938"/>
    <w:p w14:paraId="696DE56B" w14:textId="77777777" w:rsidR="00CB176F" w:rsidRPr="00783C36" w:rsidRDefault="00CB176F" w:rsidP="00C25938"/>
    <w:p w14:paraId="38071642" w14:textId="77777777" w:rsidR="00CB176F" w:rsidRPr="00783C36" w:rsidRDefault="00CB176F" w:rsidP="00C25938"/>
    <w:p w14:paraId="02EDBA65" w14:textId="77777777" w:rsidR="00CB176F" w:rsidRPr="00783C36" w:rsidRDefault="00CB176F" w:rsidP="00C25938"/>
    <w:p w14:paraId="7514750D" w14:textId="77777777" w:rsidR="00CB176F" w:rsidRPr="00783C36" w:rsidRDefault="00CB176F" w:rsidP="00C25938"/>
    <w:p w14:paraId="2CDB750D" w14:textId="77777777" w:rsidR="00CB176F" w:rsidRPr="00783C36" w:rsidRDefault="00CB176F" w:rsidP="00C25938"/>
    <w:p w14:paraId="7A2651E7" w14:textId="77777777" w:rsidR="00CB176F" w:rsidRPr="00783C36" w:rsidRDefault="00CB176F" w:rsidP="00C25938"/>
    <w:p w14:paraId="2B21177C" w14:textId="77777777" w:rsidR="00CB176F" w:rsidRPr="00783C36" w:rsidRDefault="00CB176F" w:rsidP="00C25938"/>
    <w:p w14:paraId="2F8EC099" w14:textId="77777777" w:rsidR="00CB176F" w:rsidRPr="00783C36" w:rsidRDefault="00CB176F" w:rsidP="00C25938"/>
    <w:p w14:paraId="127F6B2D" w14:textId="77777777" w:rsidR="00CB176F" w:rsidRPr="00783C36" w:rsidRDefault="00CB176F" w:rsidP="00C25938"/>
    <w:p w14:paraId="3D3F5CAA" w14:textId="77777777" w:rsidR="00CB176F" w:rsidRPr="00783C36" w:rsidRDefault="00CB176F" w:rsidP="00C25938"/>
    <w:p w14:paraId="42D2ABE4" w14:textId="77777777" w:rsidR="00CB176F" w:rsidRPr="00783C36" w:rsidRDefault="00CB176F" w:rsidP="00C25938"/>
    <w:p w14:paraId="27192445" w14:textId="77777777" w:rsidR="00CB176F" w:rsidRPr="00783C36" w:rsidRDefault="00CB176F" w:rsidP="00C25938"/>
    <w:p w14:paraId="0A9127C3" w14:textId="77777777" w:rsidR="00CB176F" w:rsidRPr="00783C36" w:rsidRDefault="00CB176F" w:rsidP="00C25938"/>
    <w:p w14:paraId="7DAF1C42" w14:textId="77777777" w:rsidR="00CB176F" w:rsidRPr="00783C36" w:rsidRDefault="00CB176F" w:rsidP="00C25938"/>
    <w:p w14:paraId="41DC0790" w14:textId="77777777" w:rsidR="00CB176F" w:rsidRPr="00783C36" w:rsidRDefault="00CB176F" w:rsidP="00C25938"/>
    <w:p w14:paraId="311AF542" w14:textId="77777777" w:rsidR="00CB176F" w:rsidRPr="00783C36" w:rsidRDefault="00CB176F" w:rsidP="00C25938"/>
    <w:p w14:paraId="723FA590" w14:textId="77777777" w:rsidR="00CB176F" w:rsidRPr="00783C36" w:rsidRDefault="00CB176F" w:rsidP="00C25938"/>
    <w:p w14:paraId="0EBF752F" w14:textId="77777777" w:rsidR="00CB176F" w:rsidRPr="00783C36" w:rsidRDefault="00CB176F" w:rsidP="00C25938"/>
    <w:p w14:paraId="61FF46E4" w14:textId="77777777" w:rsidR="00CB176F" w:rsidRPr="00783C36" w:rsidRDefault="00CB176F" w:rsidP="00C25938"/>
    <w:p w14:paraId="194F8939" w14:textId="77777777" w:rsidR="00CB176F" w:rsidRPr="00783C36" w:rsidRDefault="00CB176F" w:rsidP="00C25938"/>
    <w:p w14:paraId="1B5014DE" w14:textId="77777777" w:rsidR="00CB176F" w:rsidRPr="00783C36" w:rsidRDefault="00CB176F" w:rsidP="00C25938"/>
    <w:p w14:paraId="6A3D5539" w14:textId="77777777" w:rsidR="00CB176F" w:rsidRPr="00783C36" w:rsidRDefault="00CB176F" w:rsidP="00C25938"/>
    <w:p w14:paraId="4DFB5DF9" w14:textId="77777777" w:rsidR="00C25938" w:rsidRPr="00783C36" w:rsidRDefault="00C25938" w:rsidP="006F4398">
      <w:pPr>
        <w:pStyle w:val="Tekstpodstawowy"/>
        <w:spacing w:line="240" w:lineRule="auto"/>
        <w:jc w:val="left"/>
      </w:pPr>
      <w:r w:rsidRPr="00783C36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VI WNIOSKI </w:t>
      </w:r>
    </w:p>
    <w:p w14:paraId="3F50F35F" w14:textId="77777777" w:rsidR="00C25938" w:rsidRPr="00783C36" w:rsidRDefault="00C25938" w:rsidP="00C25938">
      <w:pPr>
        <w:jc w:val="both"/>
      </w:pPr>
    </w:p>
    <w:p w14:paraId="1F955C27" w14:textId="77777777" w:rsidR="00911074" w:rsidRPr="00783C36" w:rsidRDefault="00911074" w:rsidP="00911074">
      <w:pPr>
        <w:numPr>
          <w:ilvl w:val="0"/>
          <w:numId w:val="15"/>
        </w:numPr>
        <w:ind w:left="426" w:hanging="426"/>
        <w:jc w:val="both"/>
      </w:pPr>
      <w:r w:rsidRPr="00783C36">
        <w:t>Siedziba Komendy Powiatowej PSP w Złotoryi częściowo pozostaje w stanie niedokończonej budowy w tym w zakresie budynku magazynu i warsztatu oraz terenów sportowych. Powyższe skutkuje brakiem zaplecza magazynowego, technicznego i sportowego, co utrudnia prawidłowe funkcjonowanie jednostki ratowniczo-gaśniczej.</w:t>
      </w:r>
    </w:p>
    <w:p w14:paraId="3FFD1970" w14:textId="77777777" w:rsidR="00911074" w:rsidRPr="00783C36" w:rsidRDefault="00911074" w:rsidP="00911074">
      <w:pPr>
        <w:pStyle w:val="Textbodyindent"/>
        <w:ind w:firstLine="0"/>
        <w:rPr>
          <w:sz w:val="24"/>
          <w:szCs w:val="24"/>
        </w:rPr>
      </w:pPr>
    </w:p>
    <w:p w14:paraId="6BC5AC49" w14:textId="77777777" w:rsidR="00C25938" w:rsidRPr="00783C36" w:rsidRDefault="00C25938" w:rsidP="00D75CE5">
      <w:pPr>
        <w:pStyle w:val="Textbodyinden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783C36">
        <w:rPr>
          <w:sz w:val="24"/>
          <w:szCs w:val="24"/>
        </w:rPr>
        <w:t>Największe zagrożenie pożarowe na terenie miasta Złotoryja występuje w dalszym ciągu w zakresie :</w:t>
      </w:r>
    </w:p>
    <w:p w14:paraId="196F5B1E" w14:textId="77777777" w:rsidR="00C25938" w:rsidRPr="00783C36" w:rsidRDefault="00C25938" w:rsidP="00D75CE5">
      <w:pPr>
        <w:pStyle w:val="Textbodyindent"/>
        <w:numPr>
          <w:ilvl w:val="1"/>
          <w:numId w:val="14"/>
        </w:numPr>
        <w:rPr>
          <w:sz w:val="24"/>
          <w:szCs w:val="24"/>
        </w:rPr>
      </w:pPr>
      <w:r w:rsidRPr="00783C36">
        <w:rPr>
          <w:sz w:val="24"/>
          <w:szCs w:val="24"/>
        </w:rPr>
        <w:t>pożarów w budynkach mieszkalnych wynikłych z niewłaściwej eksploatacji urządzeń grzewczych i elektrycznych w okresie grzewczym (późna jesień, zima i wczesna wiosna),</w:t>
      </w:r>
    </w:p>
    <w:p w14:paraId="60074545" w14:textId="77777777" w:rsidR="00C25938" w:rsidRPr="00783C36" w:rsidRDefault="00C25938" w:rsidP="00D75CE5">
      <w:pPr>
        <w:pStyle w:val="Textbodyindent"/>
        <w:numPr>
          <w:ilvl w:val="1"/>
          <w:numId w:val="14"/>
        </w:numPr>
        <w:rPr>
          <w:sz w:val="24"/>
          <w:szCs w:val="24"/>
        </w:rPr>
      </w:pPr>
      <w:r w:rsidRPr="00783C36">
        <w:rPr>
          <w:sz w:val="24"/>
          <w:szCs w:val="24"/>
        </w:rPr>
        <w:t xml:space="preserve">pożarów nieużytków i upraw </w:t>
      </w:r>
      <w:r w:rsidR="00FD0A8B">
        <w:rPr>
          <w:sz w:val="24"/>
          <w:szCs w:val="24"/>
        </w:rPr>
        <w:t xml:space="preserve"> spowodowanych wypalaniem trawy </w:t>
      </w:r>
      <w:r w:rsidRPr="00783C36">
        <w:rPr>
          <w:sz w:val="24"/>
          <w:szCs w:val="24"/>
        </w:rPr>
        <w:t>i pozostałości roślinnych w okresie wiosennym i letnim na obszarach zielonych miasta.</w:t>
      </w:r>
    </w:p>
    <w:p w14:paraId="11F94AD3" w14:textId="77777777" w:rsidR="00C25938" w:rsidRPr="00783C36" w:rsidRDefault="00300130" w:rsidP="00D75CE5">
      <w:pPr>
        <w:pStyle w:val="Textbodyindent"/>
        <w:numPr>
          <w:ilvl w:val="0"/>
          <w:numId w:val="15"/>
        </w:numPr>
        <w:ind w:left="426"/>
        <w:rPr>
          <w:sz w:val="24"/>
          <w:szCs w:val="24"/>
        </w:rPr>
      </w:pPr>
      <w:r w:rsidRPr="00783C36">
        <w:rPr>
          <w:sz w:val="24"/>
          <w:szCs w:val="24"/>
        </w:rPr>
        <w:t>N</w:t>
      </w:r>
      <w:r w:rsidR="00C25938" w:rsidRPr="00783C36">
        <w:rPr>
          <w:sz w:val="24"/>
          <w:szCs w:val="24"/>
        </w:rPr>
        <w:t>iezbędne jes</w:t>
      </w:r>
      <w:r w:rsidR="00C70094" w:rsidRPr="00783C36">
        <w:rPr>
          <w:sz w:val="24"/>
          <w:szCs w:val="24"/>
        </w:rPr>
        <w:t xml:space="preserve">t prowadzenie stałych kampanii </w:t>
      </w:r>
      <w:r w:rsidR="00C25938" w:rsidRPr="00783C36">
        <w:rPr>
          <w:sz w:val="24"/>
          <w:szCs w:val="24"/>
        </w:rPr>
        <w:t xml:space="preserve">informacyjnych wśród lokalnej </w:t>
      </w:r>
      <w:r w:rsidRPr="00783C36">
        <w:rPr>
          <w:sz w:val="24"/>
          <w:szCs w:val="24"/>
        </w:rPr>
        <w:t xml:space="preserve">  </w:t>
      </w:r>
      <w:r w:rsidR="00C70094" w:rsidRPr="00783C36">
        <w:rPr>
          <w:sz w:val="24"/>
          <w:szCs w:val="24"/>
        </w:rPr>
        <w:t xml:space="preserve">   </w:t>
      </w:r>
      <w:r w:rsidR="00C25938" w:rsidRPr="00783C36">
        <w:rPr>
          <w:sz w:val="24"/>
          <w:szCs w:val="24"/>
        </w:rPr>
        <w:t>społeczności dotyczących :</w:t>
      </w:r>
    </w:p>
    <w:p w14:paraId="23B84391" w14:textId="77777777" w:rsidR="00C25938" w:rsidRPr="00783C36" w:rsidRDefault="00C25938" w:rsidP="00D75CE5">
      <w:pPr>
        <w:pStyle w:val="Textbodyindent"/>
        <w:numPr>
          <w:ilvl w:val="0"/>
          <w:numId w:val="22"/>
        </w:numPr>
        <w:ind w:hanging="294"/>
        <w:rPr>
          <w:sz w:val="24"/>
          <w:szCs w:val="24"/>
        </w:rPr>
      </w:pPr>
      <w:r w:rsidRPr="00783C36">
        <w:rPr>
          <w:sz w:val="24"/>
          <w:szCs w:val="24"/>
        </w:rPr>
        <w:t>obowiązków właścicieli obiektów w zakresie czyszczenia przewodów kominowych i dokonywania okresowych przeglądów instalacji w budynkach,</w:t>
      </w:r>
    </w:p>
    <w:p w14:paraId="6F04CD04" w14:textId="77777777" w:rsidR="00C25938" w:rsidRPr="00783C36" w:rsidRDefault="00C25938" w:rsidP="00D75CE5">
      <w:pPr>
        <w:pStyle w:val="Textbodyindent"/>
        <w:numPr>
          <w:ilvl w:val="0"/>
          <w:numId w:val="22"/>
        </w:numPr>
        <w:ind w:hanging="294"/>
        <w:rPr>
          <w:sz w:val="24"/>
          <w:szCs w:val="24"/>
        </w:rPr>
      </w:pPr>
      <w:r w:rsidRPr="00783C36">
        <w:rPr>
          <w:sz w:val="24"/>
          <w:szCs w:val="24"/>
        </w:rPr>
        <w:t>stosowania odpowiedniego opału do pieców CO oraz zapewnienia właściwych warunków wentylacji,</w:t>
      </w:r>
    </w:p>
    <w:p w14:paraId="263A0D43" w14:textId="77777777" w:rsidR="00C25938" w:rsidRPr="00783C36" w:rsidRDefault="00C25938" w:rsidP="00D75CE5">
      <w:pPr>
        <w:pStyle w:val="Textbodyindent"/>
        <w:numPr>
          <w:ilvl w:val="0"/>
          <w:numId w:val="22"/>
        </w:numPr>
        <w:ind w:hanging="294"/>
        <w:rPr>
          <w:sz w:val="24"/>
          <w:szCs w:val="24"/>
        </w:rPr>
      </w:pPr>
      <w:r w:rsidRPr="00783C36">
        <w:rPr>
          <w:sz w:val="24"/>
          <w:szCs w:val="24"/>
        </w:rPr>
        <w:t>zagrożeń związanych z wypalaniem pozostałości roślinnych.</w:t>
      </w:r>
    </w:p>
    <w:p w14:paraId="1C1B9218" w14:textId="77777777" w:rsidR="00C25938" w:rsidRPr="00783C36" w:rsidRDefault="00C25938" w:rsidP="00C25938">
      <w:pPr>
        <w:pStyle w:val="Textbodyindent"/>
        <w:tabs>
          <w:tab w:val="left" w:pos="1701"/>
        </w:tabs>
        <w:rPr>
          <w:sz w:val="24"/>
          <w:szCs w:val="24"/>
        </w:rPr>
      </w:pPr>
    </w:p>
    <w:p w14:paraId="68C05285" w14:textId="77777777" w:rsidR="00A44496" w:rsidRPr="00783C36" w:rsidRDefault="00A44496" w:rsidP="00A44496">
      <w:pPr>
        <w:widowControl w:val="0"/>
        <w:tabs>
          <w:tab w:val="left" w:pos="1701"/>
        </w:tabs>
        <w:autoSpaceDN w:val="0"/>
        <w:ind w:firstLine="426"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783C36">
        <w:rPr>
          <w:rFonts w:eastAsia="SimSun" w:cs="Arial"/>
          <w:kern w:val="3"/>
          <w:lang w:eastAsia="zh-CN" w:bidi="hi-IN"/>
        </w:rPr>
        <w:t>W roku 2025 w dalszym ciągu prowadzone będą starania o  poprawę bezpieczeństwa pożarowego w istniejących obiektach, a także terenach zlokalizowanych na terenie gminy Zagrodno poprzez:</w:t>
      </w:r>
    </w:p>
    <w:p w14:paraId="352AB42D" w14:textId="77777777" w:rsidR="00A44496" w:rsidRPr="00783C36" w:rsidRDefault="00A44496" w:rsidP="00A44496">
      <w:pPr>
        <w:widowControl w:val="0"/>
        <w:tabs>
          <w:tab w:val="left" w:pos="1701"/>
        </w:tabs>
        <w:autoSpaceDN w:val="0"/>
        <w:ind w:firstLine="708"/>
        <w:jc w:val="both"/>
        <w:textAlignment w:val="baseline"/>
        <w:rPr>
          <w:rFonts w:eastAsia="SimSun" w:cs="Arial"/>
          <w:kern w:val="3"/>
          <w:lang w:eastAsia="zh-CN" w:bidi="hi-IN"/>
        </w:rPr>
      </w:pPr>
    </w:p>
    <w:p w14:paraId="424EDF7D" w14:textId="77777777" w:rsidR="00A44496" w:rsidRPr="00783C36" w:rsidRDefault="00A44496" w:rsidP="00A44496">
      <w:pPr>
        <w:widowControl w:val="0"/>
        <w:numPr>
          <w:ilvl w:val="0"/>
          <w:numId w:val="26"/>
        </w:numPr>
        <w:tabs>
          <w:tab w:val="left" w:pos="709"/>
        </w:tabs>
        <w:autoSpaceDN w:val="0"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783C36">
        <w:rPr>
          <w:rFonts w:eastAsia="SimSun" w:cs="Arial"/>
          <w:kern w:val="3"/>
          <w:lang w:eastAsia="zh-CN" w:bidi="hi-IN"/>
        </w:rPr>
        <w:t>Stałe prowadzenie działalności kontrolnej, ujawnianie nieprawidłowości i wydawanie decyzji administracyjnych pokontrolnych tj. obiekty użyteczności publicznej, budynki mieszkalne wielorodzinne, produkcyjno-magazynowe oraz tereny leśne.</w:t>
      </w:r>
    </w:p>
    <w:p w14:paraId="66E0A0A4" w14:textId="77777777" w:rsidR="00A44496" w:rsidRPr="00783C36" w:rsidRDefault="00A44496" w:rsidP="00A44496">
      <w:pPr>
        <w:widowControl w:val="0"/>
        <w:numPr>
          <w:ilvl w:val="0"/>
          <w:numId w:val="26"/>
        </w:numPr>
        <w:tabs>
          <w:tab w:val="left" w:pos="709"/>
        </w:tabs>
        <w:autoSpaceDN w:val="0"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783C36">
        <w:rPr>
          <w:rFonts w:eastAsia="SimSun" w:cs="Arial"/>
          <w:kern w:val="3"/>
          <w:lang w:eastAsia="zh-CN" w:bidi="hi-IN"/>
        </w:rPr>
        <w:t>Propagowanie zasad bezpieczeństwa pożarowego oraz dbanie o wizerunek Państwowej Straży Pożarnej wśród lokalnej społeczności poprzez środki masowego przekazu, jak również włączenie się KP PSP w Złotoryi w akcje informacyjne Komendy Głównej PSP dotyczące zagrożeń pożarowych i innych miejscowych zagrożeń (udział w spotkaniach z dziećmi i młodzieżą szkolną dotyczących bezpiecznego zachowania się w domu, w szkole oraz podczas wakacji, informowanie o zagrożeniach zatruciem tlenkiem węgla, jak również promowanie kampanii edukacyjnej „Czad i ogień – obudź czujność” oraz „Kręci mnie bezpieczeństwo).</w:t>
      </w:r>
    </w:p>
    <w:p w14:paraId="527F9270" w14:textId="77777777" w:rsidR="00A44496" w:rsidRPr="00783C36" w:rsidRDefault="00A44496" w:rsidP="00A44496">
      <w:pPr>
        <w:widowControl w:val="0"/>
        <w:numPr>
          <w:ilvl w:val="0"/>
          <w:numId w:val="26"/>
        </w:numPr>
        <w:tabs>
          <w:tab w:val="left" w:pos="709"/>
        </w:tabs>
        <w:autoSpaceDN w:val="0"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783C36">
        <w:rPr>
          <w:rFonts w:eastAsia="SimSun" w:cs="Arial"/>
          <w:kern w:val="3"/>
          <w:lang w:eastAsia="zh-CN" w:bidi="hi-IN"/>
        </w:rPr>
        <w:t>Prowadzenie stałej wymiany informacji z PINB o zagrożeniach i zdarzeniach w obiektach mieszkalnych wielorodzinnych.</w:t>
      </w:r>
      <w:r w:rsidRPr="00783C36">
        <w:t xml:space="preserve"> </w:t>
      </w:r>
    </w:p>
    <w:p w14:paraId="0321AAE2" w14:textId="77777777" w:rsidR="00586F15" w:rsidRPr="00783C36" w:rsidRDefault="00A21B41" w:rsidP="00A44496">
      <w:pPr>
        <w:pStyle w:val="Textbodyindent"/>
        <w:tabs>
          <w:tab w:val="left" w:pos="709"/>
        </w:tabs>
        <w:ind w:firstLine="0"/>
        <w:rPr>
          <w:sz w:val="24"/>
          <w:szCs w:val="24"/>
        </w:rPr>
      </w:pPr>
      <w:r w:rsidRPr="00783C36">
        <w:rPr>
          <w:sz w:val="24"/>
          <w:szCs w:val="24"/>
        </w:rPr>
        <w:tab/>
      </w:r>
    </w:p>
    <w:p w14:paraId="3DA54B8F" w14:textId="77777777" w:rsidR="00586F15" w:rsidRPr="00783C36" w:rsidRDefault="00586F15" w:rsidP="00D75CE5">
      <w:pPr>
        <w:pStyle w:val="Standard"/>
        <w:numPr>
          <w:ilvl w:val="0"/>
          <w:numId w:val="15"/>
        </w:numPr>
        <w:shd w:val="clear" w:color="auto" w:fill="FFFFFF"/>
        <w:ind w:left="426" w:right="11"/>
        <w:jc w:val="both"/>
      </w:pPr>
      <w:r w:rsidRPr="00783C36">
        <w:t>Mając na uwadze poprawę bezpieczeństwa mieszkańców miasta wskazane jest aby na podst. art. 29 ust. 2 ustawy o ochronie przeciwpożarowej  Miasto Złotoryja wydatkowało środki na wyposażenie jednostek ochrony ppoż. OSP lub PSP działających na jej</w:t>
      </w:r>
      <w:r w:rsidR="006F4398" w:rsidRPr="00783C36">
        <w:t xml:space="preserve"> terenie priorytetowo w sprzęt ratowniczo-gaśniczy.</w:t>
      </w:r>
    </w:p>
    <w:p w14:paraId="09509448" w14:textId="77777777" w:rsidR="006F4398" w:rsidRPr="00783C36" w:rsidRDefault="006F4398" w:rsidP="000E2FB4">
      <w:pPr>
        <w:pStyle w:val="Standard"/>
        <w:shd w:val="clear" w:color="auto" w:fill="FFFFFF"/>
        <w:tabs>
          <w:tab w:val="left" w:pos="6989"/>
        </w:tabs>
        <w:ind w:left="709"/>
        <w:jc w:val="both"/>
      </w:pPr>
    </w:p>
    <w:p w14:paraId="735544C7" w14:textId="77777777" w:rsidR="00F07CA3" w:rsidRPr="00783C36" w:rsidRDefault="00586F15" w:rsidP="00D75CE5">
      <w:pPr>
        <w:pStyle w:val="Standard"/>
        <w:numPr>
          <w:ilvl w:val="0"/>
          <w:numId w:val="15"/>
        </w:numPr>
        <w:shd w:val="clear" w:color="auto" w:fill="FFFFFF"/>
        <w:ind w:left="426"/>
        <w:jc w:val="both"/>
        <w:rPr>
          <w:b/>
          <w:bCs/>
          <w:iCs/>
        </w:rPr>
      </w:pPr>
      <w:r w:rsidRPr="00783C36">
        <w:rPr>
          <w:iCs/>
        </w:rPr>
        <w:t xml:space="preserve">Należy stwierdzić, że na terenie sąsiednich gminy powiatu złotoryjskiego znajdują się jednostki ochrony ppoż. OSP, które dysponują już powyższym sprzętem i wielokrotnie wykorzystują go na terenie własnych gmin. Obecnie na terenie miasta brak jest jednostki OSP, która mogłaby skutecznie wspierać strażaków PSP przy najczęściej występujących </w:t>
      </w:r>
      <w:r w:rsidRPr="00783C36">
        <w:rPr>
          <w:iCs/>
        </w:rPr>
        <w:lastRenderedPageBreak/>
        <w:t>zagrożeniach pożarowych</w:t>
      </w:r>
      <w:r w:rsidR="008D7B00" w:rsidRPr="00783C36">
        <w:rPr>
          <w:iCs/>
        </w:rPr>
        <w:t xml:space="preserve"> ze względu na brak posiadanego pojazdu ratowniczo- gaśniczego</w:t>
      </w:r>
      <w:r w:rsidRPr="00783C36">
        <w:rPr>
          <w:iCs/>
        </w:rPr>
        <w:t xml:space="preserve">. </w:t>
      </w:r>
      <w:r w:rsidR="008D7B00" w:rsidRPr="00783C36">
        <w:rPr>
          <w:iCs/>
        </w:rPr>
        <w:t xml:space="preserve">Pomimo braków sprzętowych należy stwierdzić, że stan wyszkolenia jednostki OSP JPR w Złotoryi stanowi duży potencjał </w:t>
      </w:r>
      <w:r w:rsidR="000E2FB4" w:rsidRPr="00783C36">
        <w:rPr>
          <w:iCs/>
        </w:rPr>
        <w:t xml:space="preserve">ratowniczy. </w:t>
      </w:r>
      <w:r w:rsidRPr="00783C36">
        <w:rPr>
          <w:iCs/>
        </w:rPr>
        <w:t>Po</w:t>
      </w:r>
      <w:r w:rsidR="00F07CA3" w:rsidRPr="00783C36">
        <w:rPr>
          <w:iCs/>
        </w:rPr>
        <w:t xml:space="preserve">wyższa sytuacja </w:t>
      </w:r>
      <w:r w:rsidR="000E2FB4" w:rsidRPr="00783C36">
        <w:rPr>
          <w:iCs/>
        </w:rPr>
        <w:t xml:space="preserve">związana z brakiem pojazdu ratowniczo- gaśniczego </w:t>
      </w:r>
      <w:r w:rsidR="00F07CA3" w:rsidRPr="00783C36">
        <w:rPr>
          <w:iCs/>
        </w:rPr>
        <w:t xml:space="preserve">spowodowała, że </w:t>
      </w:r>
      <w:r w:rsidR="00F07CA3" w:rsidRPr="00783C36">
        <w:rPr>
          <w:b/>
          <w:bCs/>
          <w:iCs/>
        </w:rPr>
        <w:t xml:space="preserve">w </w:t>
      </w:r>
      <w:r w:rsidR="00B84E17" w:rsidRPr="00783C36">
        <w:rPr>
          <w:b/>
          <w:bCs/>
          <w:iCs/>
        </w:rPr>
        <w:t>202</w:t>
      </w:r>
      <w:r w:rsidR="00A44496" w:rsidRPr="00783C36">
        <w:rPr>
          <w:b/>
          <w:bCs/>
          <w:iCs/>
        </w:rPr>
        <w:t>4</w:t>
      </w:r>
      <w:r w:rsidR="00F07CA3" w:rsidRPr="00783C36">
        <w:rPr>
          <w:b/>
          <w:bCs/>
          <w:iCs/>
        </w:rPr>
        <w:t xml:space="preserve"> r. na teren Złotoryi niezbędne było w </w:t>
      </w:r>
      <w:r w:rsidR="00A44496" w:rsidRPr="00783C36">
        <w:rPr>
          <w:b/>
          <w:bCs/>
          <w:iCs/>
        </w:rPr>
        <w:t>27</w:t>
      </w:r>
      <w:r w:rsidR="00F07CA3" w:rsidRPr="00783C36">
        <w:rPr>
          <w:b/>
          <w:bCs/>
          <w:iCs/>
        </w:rPr>
        <w:t xml:space="preserve"> przypadkach </w:t>
      </w:r>
      <w:r w:rsidR="00177D9F" w:rsidRPr="00783C36">
        <w:rPr>
          <w:b/>
          <w:bCs/>
          <w:iCs/>
        </w:rPr>
        <w:t>dysponowanie</w:t>
      </w:r>
      <w:r w:rsidR="00F07CA3" w:rsidRPr="00783C36">
        <w:rPr>
          <w:b/>
          <w:bCs/>
          <w:iCs/>
        </w:rPr>
        <w:t xml:space="preserve"> jednostek OSP </w:t>
      </w:r>
      <w:r w:rsidR="00FD0A8B">
        <w:rPr>
          <w:b/>
          <w:bCs/>
          <w:iCs/>
        </w:rPr>
        <w:br/>
      </w:r>
      <w:r w:rsidR="00F07CA3" w:rsidRPr="00783C36">
        <w:rPr>
          <w:b/>
          <w:bCs/>
          <w:iCs/>
        </w:rPr>
        <w:t>z sąsiednich gmin</w:t>
      </w:r>
      <w:r w:rsidR="00F07CA3" w:rsidRPr="00783C36">
        <w:rPr>
          <w:iCs/>
        </w:rPr>
        <w:t xml:space="preserve">. Ponadto w przypadkach wyjazdu strażaków PSP do działań ratowniczych poza teren Złotoryi wielokrotnie </w:t>
      </w:r>
      <w:r w:rsidR="00F07CA3" w:rsidRPr="00783C36">
        <w:rPr>
          <w:b/>
          <w:bCs/>
          <w:iCs/>
        </w:rPr>
        <w:t>jednostki OSP sąsiednich gmin zabezpieczały bezpieczeństwo pożarowe miasta.</w:t>
      </w:r>
    </w:p>
    <w:p w14:paraId="293C7018" w14:textId="77777777" w:rsidR="00AD6133" w:rsidRPr="00783C36" w:rsidRDefault="00AD6133" w:rsidP="00AD6133">
      <w:pPr>
        <w:pStyle w:val="Standard"/>
        <w:shd w:val="clear" w:color="auto" w:fill="FFFFFF"/>
        <w:tabs>
          <w:tab w:val="left" w:pos="6989"/>
        </w:tabs>
        <w:ind w:left="426"/>
        <w:jc w:val="both"/>
      </w:pPr>
    </w:p>
    <w:p w14:paraId="0EA50E7B" w14:textId="77777777" w:rsidR="00586F15" w:rsidRPr="00783C36" w:rsidRDefault="00BE5702" w:rsidP="00D75CE5">
      <w:pPr>
        <w:pStyle w:val="Standard"/>
        <w:numPr>
          <w:ilvl w:val="0"/>
          <w:numId w:val="15"/>
        </w:numPr>
        <w:shd w:val="clear" w:color="auto" w:fill="FFFFFF"/>
        <w:ind w:left="426"/>
        <w:jc w:val="both"/>
      </w:pPr>
      <w:r w:rsidRPr="00783C36">
        <w:rPr>
          <w:iCs/>
        </w:rPr>
        <w:t>W latach 2007 – 20</w:t>
      </w:r>
      <w:r w:rsidR="00A44496" w:rsidRPr="00783C36">
        <w:rPr>
          <w:iCs/>
        </w:rPr>
        <w:t>24</w:t>
      </w:r>
      <w:r w:rsidR="00586F15" w:rsidRPr="00783C36">
        <w:rPr>
          <w:iCs/>
        </w:rPr>
        <w:t xml:space="preserve"> miasta </w:t>
      </w:r>
      <w:r w:rsidR="00586F15" w:rsidRPr="00783C36">
        <w:rPr>
          <w:b/>
          <w:iCs/>
        </w:rPr>
        <w:t xml:space="preserve">Świerzawa i Wojcieszów, gm. Pielgrzymka, gm. Zagrodno i gm. wiejska </w:t>
      </w:r>
      <w:r w:rsidR="008E4347" w:rsidRPr="00783C36">
        <w:rPr>
          <w:b/>
          <w:iCs/>
        </w:rPr>
        <w:t xml:space="preserve">Złotoryja </w:t>
      </w:r>
      <w:r w:rsidR="008E4347" w:rsidRPr="00783C36">
        <w:rPr>
          <w:iCs/>
        </w:rPr>
        <w:t>dofinansowały zakupy</w:t>
      </w:r>
      <w:r w:rsidR="00A44496" w:rsidRPr="00783C36">
        <w:rPr>
          <w:b/>
          <w:iCs/>
        </w:rPr>
        <w:t xml:space="preserve"> 12</w:t>
      </w:r>
      <w:r w:rsidR="00586F15" w:rsidRPr="00783C36">
        <w:rPr>
          <w:iCs/>
        </w:rPr>
        <w:t xml:space="preserve"> nowych pojazdów ratowniczo gaśniczych dla jednostek ochrony ppoż. wydatkując każdo</w:t>
      </w:r>
      <w:r w:rsidR="00CD7645" w:rsidRPr="00783C36">
        <w:rPr>
          <w:iCs/>
        </w:rPr>
        <w:t>razowo od ok. 125</w:t>
      </w:r>
      <w:r w:rsidR="007E254B" w:rsidRPr="00783C36">
        <w:rPr>
          <w:iCs/>
        </w:rPr>
        <w:t> 000 zł</w:t>
      </w:r>
      <w:r w:rsidR="00CD29BA" w:rsidRPr="00783C36">
        <w:rPr>
          <w:iCs/>
        </w:rPr>
        <w:t xml:space="preserve"> do ok</w:t>
      </w:r>
      <w:r w:rsidR="007E254B" w:rsidRPr="00783C36">
        <w:rPr>
          <w:iCs/>
        </w:rPr>
        <w:t xml:space="preserve">. </w:t>
      </w:r>
      <w:r w:rsidR="00884767" w:rsidRPr="00783C36">
        <w:rPr>
          <w:iCs/>
        </w:rPr>
        <w:t>568</w:t>
      </w:r>
      <w:r w:rsidR="00586F15" w:rsidRPr="00783C36">
        <w:rPr>
          <w:iCs/>
        </w:rPr>
        <w:t xml:space="preserve"> 000, zł. </w:t>
      </w:r>
    </w:p>
    <w:p w14:paraId="6D293C47" w14:textId="77777777" w:rsidR="00586F15" w:rsidRPr="00783C36" w:rsidRDefault="00586F15" w:rsidP="00586F15">
      <w:pPr>
        <w:pStyle w:val="Akapitzlist"/>
        <w:rPr>
          <w:bCs/>
        </w:rPr>
      </w:pPr>
    </w:p>
    <w:p w14:paraId="61FA6774" w14:textId="77777777" w:rsidR="00FD05A9" w:rsidRPr="00783C36" w:rsidRDefault="00FD05A9" w:rsidP="00D75CE5">
      <w:pPr>
        <w:widowControl w:val="0"/>
        <w:numPr>
          <w:ilvl w:val="0"/>
          <w:numId w:val="15"/>
        </w:numPr>
        <w:autoSpaceDN w:val="0"/>
        <w:ind w:left="426"/>
        <w:jc w:val="both"/>
        <w:textAlignment w:val="baseline"/>
      </w:pPr>
      <w:r w:rsidRPr="00783C36">
        <w:t>Komenda Powiatowa PSP w Złotoryi kontynuować będzie współpracę z instytucjami, szkołami oraz stowarzyszeniami w zakresie spotkań z dziećmi i młodzieżą, a także w zabezpieczeń terenów imprez masowych i festynów. Główny wysiłek tut. komendy  w zakresie profilaktyki ukierunkowany będzie na promowanie akcji „Czujka na straży Twojego bezpieczeństwa”, „Bezpieczne wakacje”.</w:t>
      </w:r>
    </w:p>
    <w:p w14:paraId="5E5FAA20" w14:textId="77777777" w:rsidR="00A44496" w:rsidRPr="00783C36" w:rsidRDefault="00A44496" w:rsidP="00A44496">
      <w:pPr>
        <w:widowControl w:val="0"/>
        <w:autoSpaceDN w:val="0"/>
        <w:ind w:left="426"/>
        <w:jc w:val="both"/>
        <w:textAlignment w:val="baseline"/>
      </w:pPr>
    </w:p>
    <w:p w14:paraId="170E776D" w14:textId="77777777" w:rsidR="00A44496" w:rsidRPr="00783C36" w:rsidRDefault="00A44496" w:rsidP="00A44496">
      <w:pPr>
        <w:widowControl w:val="0"/>
        <w:numPr>
          <w:ilvl w:val="0"/>
          <w:numId w:val="15"/>
        </w:numPr>
        <w:autoSpaceDN w:val="0"/>
        <w:ind w:left="426"/>
        <w:jc w:val="both"/>
        <w:textAlignment w:val="baseline"/>
      </w:pPr>
      <w:r w:rsidRPr="00783C36">
        <w:t>W 2025 roku zachodzi dalsza potrzeba doskonalenia funkcjonowania jednostek ochrony ppoż. na terenie powiatu, w związku z czym Komenda Powiatowa PSP w Złotoryi zaplanowała:</w:t>
      </w:r>
    </w:p>
    <w:p w14:paraId="2108565C" w14:textId="77777777" w:rsidR="00A44496" w:rsidRPr="00783C36" w:rsidRDefault="00A44496" w:rsidP="00A44496">
      <w:pPr>
        <w:pStyle w:val="Tekstpodstawowywcity"/>
        <w:numPr>
          <w:ilvl w:val="1"/>
          <w:numId w:val="20"/>
        </w:numPr>
        <w:suppressAutoHyphens w:val="0"/>
        <w:spacing w:line="276" w:lineRule="auto"/>
        <w:rPr>
          <w:sz w:val="24"/>
          <w:szCs w:val="24"/>
          <w:lang w:val="x-none"/>
        </w:rPr>
      </w:pPr>
      <w:r w:rsidRPr="00783C36">
        <w:rPr>
          <w:sz w:val="24"/>
          <w:szCs w:val="24"/>
        </w:rPr>
        <w:t>Styczeń/Kwiecień- szkolenie podstawowe strażaka ratownika OSP,</w:t>
      </w:r>
    </w:p>
    <w:p w14:paraId="57E5BF04" w14:textId="77777777" w:rsidR="00A44496" w:rsidRPr="00783C36" w:rsidRDefault="00A44496" w:rsidP="00A44496">
      <w:pPr>
        <w:pStyle w:val="Tekstpodstawowywcity"/>
        <w:numPr>
          <w:ilvl w:val="1"/>
          <w:numId w:val="20"/>
        </w:numPr>
        <w:suppressAutoHyphens w:val="0"/>
        <w:spacing w:line="276" w:lineRule="auto"/>
        <w:rPr>
          <w:sz w:val="24"/>
          <w:szCs w:val="24"/>
          <w:lang w:val="x-none"/>
        </w:rPr>
      </w:pPr>
      <w:r w:rsidRPr="00783C36">
        <w:rPr>
          <w:sz w:val="24"/>
          <w:szCs w:val="24"/>
        </w:rPr>
        <w:t>Październik – Szkolenie kierującego działaniem ratowniczym dla strażaka ratownika ochotniczych straży pożarnych (dowódcy OSP)</w:t>
      </w:r>
    </w:p>
    <w:p w14:paraId="23DDF41E" w14:textId="77777777" w:rsidR="00C83E63" w:rsidRPr="00783C36" w:rsidRDefault="00C83E63" w:rsidP="00C83E63">
      <w:pPr>
        <w:pStyle w:val="Tekstpodstawowywcity"/>
        <w:suppressAutoHyphens w:val="0"/>
        <w:ind w:left="1155" w:firstLine="0"/>
        <w:rPr>
          <w:sz w:val="24"/>
          <w:szCs w:val="24"/>
          <w:lang w:val="x-none"/>
        </w:rPr>
      </w:pPr>
    </w:p>
    <w:p w14:paraId="14EAD973" w14:textId="77777777" w:rsidR="006F4398" w:rsidRPr="00783C36" w:rsidRDefault="006F4398" w:rsidP="00D75CE5">
      <w:pPr>
        <w:pStyle w:val="Tekstpodstawowywcity"/>
        <w:numPr>
          <w:ilvl w:val="0"/>
          <w:numId w:val="15"/>
        </w:numPr>
        <w:suppressAutoHyphens w:val="0"/>
        <w:ind w:left="426"/>
        <w:rPr>
          <w:sz w:val="24"/>
          <w:szCs w:val="24"/>
          <w:lang w:val="x-none"/>
        </w:rPr>
      </w:pPr>
      <w:r w:rsidRPr="00783C36">
        <w:rPr>
          <w:sz w:val="24"/>
          <w:szCs w:val="24"/>
        </w:rPr>
        <w:t>W związku z opracowanymi wnioskami do „Analizy Zabezpieczenia Operacyjnego Powiatu Złotoryjskiego” należy rozważyć:</w:t>
      </w:r>
    </w:p>
    <w:p w14:paraId="10A4CD3F" w14:textId="77777777" w:rsidR="00C83E63" w:rsidRDefault="00C83E63" w:rsidP="00156623">
      <w:pPr>
        <w:pStyle w:val="Tekstpodstawowywcity"/>
        <w:suppressAutoHyphens w:val="0"/>
        <w:spacing w:line="276" w:lineRule="auto"/>
        <w:ind w:left="1434" w:firstLine="0"/>
        <w:rPr>
          <w:sz w:val="24"/>
          <w:szCs w:val="24"/>
        </w:rPr>
      </w:pPr>
    </w:p>
    <w:p w14:paraId="1D62B3C5" w14:textId="77777777" w:rsidR="00FD0A8B" w:rsidRPr="00FD0A8B" w:rsidRDefault="00FD0A8B" w:rsidP="00D75CE5">
      <w:pPr>
        <w:pStyle w:val="Tekstpodstawowywcity"/>
        <w:numPr>
          <w:ilvl w:val="0"/>
          <w:numId w:val="21"/>
        </w:numPr>
        <w:suppressAutoHyphens w:val="0"/>
        <w:spacing w:line="276" w:lineRule="auto"/>
        <w:ind w:left="1434" w:hanging="357"/>
        <w:rPr>
          <w:sz w:val="24"/>
          <w:szCs w:val="24"/>
        </w:rPr>
      </w:pPr>
      <w:r w:rsidRPr="00FD0A8B">
        <w:rPr>
          <w:bCs/>
          <w:sz w:val="24"/>
          <w:szCs w:val="24"/>
        </w:rPr>
        <w:t>wyposażenie jednostki OSP JPR w średni lub lekki samochód ratowniczo-gaśniczy</w:t>
      </w:r>
      <w:r>
        <w:rPr>
          <w:bCs/>
          <w:sz w:val="24"/>
          <w:szCs w:val="24"/>
        </w:rPr>
        <w:t>,</w:t>
      </w:r>
    </w:p>
    <w:p w14:paraId="6E9743C9" w14:textId="77777777" w:rsidR="00C83E63" w:rsidRPr="00783C36" w:rsidRDefault="00C83E63" w:rsidP="00D75CE5">
      <w:pPr>
        <w:pStyle w:val="Tekstpodstawowywcity"/>
        <w:numPr>
          <w:ilvl w:val="0"/>
          <w:numId w:val="21"/>
        </w:numPr>
        <w:suppressAutoHyphens w:val="0"/>
        <w:spacing w:line="276" w:lineRule="auto"/>
        <w:rPr>
          <w:sz w:val="24"/>
          <w:szCs w:val="24"/>
        </w:rPr>
      </w:pPr>
      <w:r w:rsidRPr="00783C36">
        <w:rPr>
          <w:sz w:val="24"/>
          <w:szCs w:val="24"/>
        </w:rPr>
        <w:t>sukcesywną wymianę sprzętu łączności na r</w:t>
      </w:r>
      <w:r w:rsidR="00A03E23" w:rsidRPr="00783C36">
        <w:rPr>
          <w:sz w:val="24"/>
          <w:szCs w:val="24"/>
        </w:rPr>
        <w:t>adiotelefony analogowo- cyfrowe,</w:t>
      </w:r>
    </w:p>
    <w:p w14:paraId="3C107134" w14:textId="77777777" w:rsidR="00C83E63" w:rsidRPr="00783C36" w:rsidRDefault="00A03E23" w:rsidP="00D75CE5">
      <w:pPr>
        <w:pStyle w:val="Tekstpodstawowywcity"/>
        <w:numPr>
          <w:ilvl w:val="0"/>
          <w:numId w:val="21"/>
        </w:numPr>
        <w:suppressAutoHyphens w:val="0"/>
        <w:spacing w:line="276" w:lineRule="auto"/>
        <w:rPr>
          <w:sz w:val="24"/>
          <w:szCs w:val="24"/>
        </w:rPr>
      </w:pPr>
      <w:r w:rsidRPr="00783C36">
        <w:rPr>
          <w:sz w:val="24"/>
          <w:szCs w:val="24"/>
        </w:rPr>
        <w:t>k</w:t>
      </w:r>
      <w:r w:rsidR="00C83E63" w:rsidRPr="00783C36">
        <w:rPr>
          <w:sz w:val="24"/>
          <w:szCs w:val="24"/>
        </w:rPr>
        <w:t>ierowanie ratowników na kursy szkoleniowe organizowane przez KP PSP w Złotoryi w celu utrzymania stałej gotowości operacyj</w:t>
      </w:r>
      <w:r w:rsidRPr="00783C36">
        <w:rPr>
          <w:sz w:val="24"/>
          <w:szCs w:val="24"/>
        </w:rPr>
        <w:t>nej</w:t>
      </w:r>
      <w:r w:rsidR="00156623">
        <w:rPr>
          <w:sz w:val="24"/>
          <w:szCs w:val="24"/>
        </w:rPr>
        <w:t xml:space="preserve"> w miarę potrzeb szkoleniowych.</w:t>
      </w:r>
    </w:p>
    <w:p w14:paraId="5DD3A30B" w14:textId="77777777" w:rsidR="00C83E63" w:rsidRPr="00783C36" w:rsidRDefault="00C83E63" w:rsidP="00C83E63">
      <w:pPr>
        <w:pStyle w:val="Tekstpodstawowywcity"/>
        <w:suppressAutoHyphens w:val="0"/>
        <w:rPr>
          <w:sz w:val="24"/>
          <w:szCs w:val="24"/>
          <w:lang w:val="x-none"/>
        </w:rPr>
      </w:pPr>
    </w:p>
    <w:p w14:paraId="1B22BDF5" w14:textId="77777777" w:rsidR="00C83E63" w:rsidRPr="00783C36" w:rsidRDefault="00C83E63" w:rsidP="00C83E63">
      <w:pPr>
        <w:pStyle w:val="Tekstpodstawowywcity"/>
        <w:suppressAutoHyphens w:val="0"/>
        <w:ind w:left="1440" w:firstLine="0"/>
        <w:rPr>
          <w:sz w:val="24"/>
          <w:szCs w:val="24"/>
          <w:lang w:val="x-none"/>
        </w:rPr>
      </w:pPr>
    </w:p>
    <w:p w14:paraId="1EDE1521" w14:textId="77777777" w:rsidR="00F3299A" w:rsidRPr="00783C36" w:rsidRDefault="00F3299A" w:rsidP="00F3299A">
      <w:pPr>
        <w:pStyle w:val="Akapitzlist"/>
      </w:pPr>
    </w:p>
    <w:p w14:paraId="48DD6483" w14:textId="77777777" w:rsidR="005E4B48" w:rsidRPr="00783C36" w:rsidRDefault="005E4B48">
      <w:pPr>
        <w:jc w:val="both"/>
      </w:pPr>
    </w:p>
    <w:p w14:paraId="7065C10A" w14:textId="77777777" w:rsidR="005E4B48" w:rsidRPr="00783C36" w:rsidRDefault="005E4B48">
      <w:pPr>
        <w:ind w:left="720"/>
        <w:jc w:val="both"/>
      </w:pPr>
    </w:p>
    <w:p w14:paraId="0AAB9978" w14:textId="77777777" w:rsidR="006D4AFA" w:rsidRPr="00783C36" w:rsidRDefault="006D4AFA" w:rsidP="006D4AFA">
      <w:pPr>
        <w:ind w:left="1440"/>
        <w:jc w:val="both"/>
      </w:pPr>
    </w:p>
    <w:p w14:paraId="742B3561" w14:textId="77777777" w:rsidR="009C0135" w:rsidRPr="00783C36" w:rsidRDefault="009C0135" w:rsidP="009C0135">
      <w:pPr>
        <w:ind w:left="720"/>
        <w:jc w:val="both"/>
      </w:pPr>
    </w:p>
    <w:sectPr w:rsidR="009C0135" w:rsidRPr="00783C3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FECE" w14:textId="77777777" w:rsidR="00D36550" w:rsidRDefault="00D36550">
      <w:r>
        <w:separator/>
      </w:r>
    </w:p>
  </w:endnote>
  <w:endnote w:type="continuationSeparator" w:id="0">
    <w:p w14:paraId="099E703C" w14:textId="77777777" w:rsidR="00D36550" w:rsidRDefault="00D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7D6" w14:textId="77777777" w:rsidR="005E4B48" w:rsidRDefault="005E4B4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C5DF0">
      <w:rPr>
        <w:noProof/>
      </w:rPr>
      <w:t>12</w:t>
    </w:r>
    <w:r>
      <w:fldChar w:fldCharType="end"/>
    </w:r>
  </w:p>
  <w:p w14:paraId="6D99723C" w14:textId="77777777" w:rsidR="005E4B48" w:rsidRDefault="005E4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34F1" w14:textId="77777777" w:rsidR="00D36550" w:rsidRDefault="00D36550">
      <w:r>
        <w:separator/>
      </w:r>
    </w:p>
  </w:footnote>
  <w:footnote w:type="continuationSeparator" w:id="0">
    <w:p w14:paraId="5D8F21F8" w14:textId="77777777" w:rsidR="00D36550" w:rsidRDefault="00D3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D3D4FE7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3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5AC5378"/>
    <w:multiLevelType w:val="hybridMultilevel"/>
    <w:tmpl w:val="E3328BDA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4954813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B2119E2"/>
    <w:multiLevelType w:val="hybridMultilevel"/>
    <w:tmpl w:val="6EC8779C"/>
    <w:lvl w:ilvl="0" w:tplc="49548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D576D"/>
    <w:multiLevelType w:val="hybridMultilevel"/>
    <w:tmpl w:val="5436EE7E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2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E924B4"/>
    <w:multiLevelType w:val="hybridMultilevel"/>
    <w:tmpl w:val="9CDC1276"/>
    <w:lvl w:ilvl="0" w:tplc="7B3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61379"/>
    <w:multiLevelType w:val="hybridMultilevel"/>
    <w:tmpl w:val="9EAC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64A03"/>
    <w:multiLevelType w:val="hybridMultilevel"/>
    <w:tmpl w:val="447CBA14"/>
    <w:lvl w:ilvl="0" w:tplc="7B3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84B6F"/>
    <w:multiLevelType w:val="hybridMultilevel"/>
    <w:tmpl w:val="8118E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550C9"/>
    <w:multiLevelType w:val="hybridMultilevel"/>
    <w:tmpl w:val="C6AA14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A1402F"/>
    <w:multiLevelType w:val="hybridMultilevel"/>
    <w:tmpl w:val="23FA806C"/>
    <w:lvl w:ilvl="0" w:tplc="0000000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/>
        <w:color w:val="000000"/>
        <w:sz w:val="2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7E20910"/>
    <w:multiLevelType w:val="hybridMultilevel"/>
    <w:tmpl w:val="93C8DD00"/>
    <w:lvl w:ilvl="0" w:tplc="495481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082DB4"/>
    <w:multiLevelType w:val="hybridMultilevel"/>
    <w:tmpl w:val="440AB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A72E5"/>
    <w:multiLevelType w:val="hybridMultilevel"/>
    <w:tmpl w:val="162E66AC"/>
    <w:lvl w:ilvl="0" w:tplc="49548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550D7"/>
    <w:multiLevelType w:val="hybridMultilevel"/>
    <w:tmpl w:val="2744BA78"/>
    <w:lvl w:ilvl="0" w:tplc="7B3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43C93"/>
    <w:multiLevelType w:val="multilevel"/>
    <w:tmpl w:val="B462B14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63F27"/>
    <w:multiLevelType w:val="multilevel"/>
    <w:tmpl w:val="F7E46B34"/>
    <w:styleLink w:val="WW8Num4"/>
    <w:lvl w:ilvl="0">
      <w:numFmt w:val="bullet"/>
      <w:lvlText w:val=""/>
      <w:lvlJc w:val="left"/>
      <w:pPr>
        <w:ind w:left="795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32" w15:restartNumberingAfterBreak="0">
    <w:nsid w:val="5D0E2663"/>
    <w:multiLevelType w:val="hybridMultilevel"/>
    <w:tmpl w:val="B29EDD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D57B90"/>
    <w:multiLevelType w:val="hybridMultilevel"/>
    <w:tmpl w:val="EEF01C84"/>
    <w:lvl w:ilvl="0" w:tplc="4954813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F177B2"/>
    <w:multiLevelType w:val="hybridMultilevel"/>
    <w:tmpl w:val="980E0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0617"/>
    <w:multiLevelType w:val="hybridMultilevel"/>
    <w:tmpl w:val="B9B4C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036D4"/>
    <w:multiLevelType w:val="hybridMultilevel"/>
    <w:tmpl w:val="E8F8FFF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34911"/>
    <w:multiLevelType w:val="hybridMultilevel"/>
    <w:tmpl w:val="BC0A73AC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2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400396">
    <w:abstractNumId w:val="0"/>
  </w:num>
  <w:num w:numId="2" w16cid:durableId="278069826">
    <w:abstractNumId w:val="1"/>
  </w:num>
  <w:num w:numId="3" w16cid:durableId="1158769362">
    <w:abstractNumId w:val="3"/>
  </w:num>
  <w:num w:numId="4" w16cid:durableId="1367680875">
    <w:abstractNumId w:val="5"/>
  </w:num>
  <w:num w:numId="5" w16cid:durableId="1869567602">
    <w:abstractNumId w:val="6"/>
  </w:num>
  <w:num w:numId="6" w16cid:durableId="752357006">
    <w:abstractNumId w:val="9"/>
  </w:num>
  <w:num w:numId="7" w16cid:durableId="80614820">
    <w:abstractNumId w:val="12"/>
  </w:num>
  <w:num w:numId="8" w16cid:durableId="1560436249">
    <w:abstractNumId w:val="15"/>
  </w:num>
  <w:num w:numId="9" w16cid:durableId="510530833">
    <w:abstractNumId w:val="37"/>
  </w:num>
  <w:num w:numId="10" w16cid:durableId="1347512607">
    <w:abstractNumId w:val="19"/>
  </w:num>
  <w:num w:numId="11" w16cid:durableId="278028371">
    <w:abstractNumId w:val="36"/>
  </w:num>
  <w:num w:numId="12" w16cid:durableId="314146073">
    <w:abstractNumId w:val="25"/>
  </w:num>
  <w:num w:numId="13" w16cid:durableId="1821728894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8"/>
          <w:szCs w:val="28"/>
        </w:rPr>
      </w:lvl>
    </w:lvlOverride>
  </w:num>
  <w:num w:numId="14" w16cid:durableId="168100959">
    <w:abstractNumId w:val="31"/>
  </w:num>
  <w:num w:numId="15" w16cid:durableId="1917279480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582635927">
    <w:abstractNumId w:val="21"/>
  </w:num>
  <w:num w:numId="17" w16cid:durableId="803698127">
    <w:abstractNumId w:val="16"/>
  </w:num>
  <w:num w:numId="18" w16cid:durableId="1573809698">
    <w:abstractNumId w:val="18"/>
  </w:num>
  <w:num w:numId="19" w16cid:durableId="1845239609">
    <w:abstractNumId w:val="24"/>
  </w:num>
  <w:num w:numId="20" w16cid:durableId="353922207">
    <w:abstractNumId w:val="17"/>
  </w:num>
  <w:num w:numId="21" w16cid:durableId="1678926876">
    <w:abstractNumId w:val="26"/>
  </w:num>
  <w:num w:numId="22" w16cid:durableId="1671324166">
    <w:abstractNumId w:val="33"/>
  </w:num>
  <w:num w:numId="23" w16cid:durableId="1222593480">
    <w:abstractNumId w:val="28"/>
  </w:num>
  <w:num w:numId="24" w16cid:durableId="122698505">
    <w:abstractNumId w:val="30"/>
  </w:num>
  <w:num w:numId="25" w16cid:durableId="119034433">
    <w:abstractNumId w:val="32"/>
  </w:num>
  <w:num w:numId="26" w16cid:durableId="1351226376">
    <w:abstractNumId w:val="34"/>
  </w:num>
  <w:num w:numId="27" w16cid:durableId="784663689">
    <w:abstractNumId w:val="20"/>
  </w:num>
  <w:num w:numId="28" w16cid:durableId="531190678">
    <w:abstractNumId w:val="23"/>
  </w:num>
  <w:num w:numId="29" w16cid:durableId="1996716635">
    <w:abstractNumId w:val="29"/>
  </w:num>
  <w:num w:numId="30" w16cid:durableId="1445149233">
    <w:abstractNumId w:val="27"/>
  </w:num>
  <w:num w:numId="31" w16cid:durableId="658121232">
    <w:abstractNumId w:val="22"/>
  </w:num>
  <w:num w:numId="32" w16cid:durableId="203734398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A2"/>
    <w:rsid w:val="00005B98"/>
    <w:rsid w:val="00011322"/>
    <w:rsid w:val="0001181F"/>
    <w:rsid w:val="00017303"/>
    <w:rsid w:val="0003172B"/>
    <w:rsid w:val="00037432"/>
    <w:rsid w:val="00047C48"/>
    <w:rsid w:val="00051F40"/>
    <w:rsid w:val="0007708D"/>
    <w:rsid w:val="000908A7"/>
    <w:rsid w:val="000A0250"/>
    <w:rsid w:val="000C0950"/>
    <w:rsid w:val="000C2287"/>
    <w:rsid w:val="000C2B96"/>
    <w:rsid w:val="000D0901"/>
    <w:rsid w:val="000E2FB4"/>
    <w:rsid w:val="000E5CBA"/>
    <w:rsid w:val="001031FD"/>
    <w:rsid w:val="00113573"/>
    <w:rsid w:val="00117C24"/>
    <w:rsid w:val="0012434D"/>
    <w:rsid w:val="00132D12"/>
    <w:rsid w:val="00135B1D"/>
    <w:rsid w:val="00156623"/>
    <w:rsid w:val="00173685"/>
    <w:rsid w:val="00174401"/>
    <w:rsid w:val="00177D9F"/>
    <w:rsid w:val="001816A4"/>
    <w:rsid w:val="00190EA2"/>
    <w:rsid w:val="001A213B"/>
    <w:rsid w:val="001C5DF0"/>
    <w:rsid w:val="001F669C"/>
    <w:rsid w:val="002039DB"/>
    <w:rsid w:val="002169A6"/>
    <w:rsid w:val="002334CA"/>
    <w:rsid w:val="00244428"/>
    <w:rsid w:val="002444E3"/>
    <w:rsid w:val="002464DE"/>
    <w:rsid w:val="002616BB"/>
    <w:rsid w:val="00270E23"/>
    <w:rsid w:val="00290077"/>
    <w:rsid w:val="00297518"/>
    <w:rsid w:val="002A027E"/>
    <w:rsid w:val="002B1819"/>
    <w:rsid w:val="002B6165"/>
    <w:rsid w:val="002C05C9"/>
    <w:rsid w:val="002C1EA3"/>
    <w:rsid w:val="002D03B8"/>
    <w:rsid w:val="002D33EF"/>
    <w:rsid w:val="002D4B90"/>
    <w:rsid w:val="002D76D9"/>
    <w:rsid w:val="002E5025"/>
    <w:rsid w:val="00300130"/>
    <w:rsid w:val="0030262A"/>
    <w:rsid w:val="003347A5"/>
    <w:rsid w:val="003454D1"/>
    <w:rsid w:val="00353818"/>
    <w:rsid w:val="00355F49"/>
    <w:rsid w:val="00361120"/>
    <w:rsid w:val="00365F5F"/>
    <w:rsid w:val="003707A0"/>
    <w:rsid w:val="00373D4D"/>
    <w:rsid w:val="00386EE9"/>
    <w:rsid w:val="00387DB3"/>
    <w:rsid w:val="003926B1"/>
    <w:rsid w:val="003A25CF"/>
    <w:rsid w:val="003B7448"/>
    <w:rsid w:val="003C2FC4"/>
    <w:rsid w:val="003C373C"/>
    <w:rsid w:val="003C677E"/>
    <w:rsid w:val="003D4153"/>
    <w:rsid w:val="003E1309"/>
    <w:rsid w:val="003E742B"/>
    <w:rsid w:val="003F1862"/>
    <w:rsid w:val="004047C3"/>
    <w:rsid w:val="004124AD"/>
    <w:rsid w:val="004156B2"/>
    <w:rsid w:val="004244DF"/>
    <w:rsid w:val="00426FA7"/>
    <w:rsid w:val="00431334"/>
    <w:rsid w:val="00432C21"/>
    <w:rsid w:val="00451E67"/>
    <w:rsid w:val="0046358D"/>
    <w:rsid w:val="00473AC1"/>
    <w:rsid w:val="00474B28"/>
    <w:rsid w:val="00487B90"/>
    <w:rsid w:val="004A7F47"/>
    <w:rsid w:val="004E1A62"/>
    <w:rsid w:val="004F38F6"/>
    <w:rsid w:val="004F56F9"/>
    <w:rsid w:val="00501731"/>
    <w:rsid w:val="00503C1B"/>
    <w:rsid w:val="00503C6C"/>
    <w:rsid w:val="0050746A"/>
    <w:rsid w:val="0051027F"/>
    <w:rsid w:val="0051746E"/>
    <w:rsid w:val="0052713F"/>
    <w:rsid w:val="00546A94"/>
    <w:rsid w:val="0054735C"/>
    <w:rsid w:val="00556731"/>
    <w:rsid w:val="00557471"/>
    <w:rsid w:val="0056456D"/>
    <w:rsid w:val="00564CFA"/>
    <w:rsid w:val="0056528E"/>
    <w:rsid w:val="00575B27"/>
    <w:rsid w:val="0058073A"/>
    <w:rsid w:val="00586F15"/>
    <w:rsid w:val="00587CC3"/>
    <w:rsid w:val="00590531"/>
    <w:rsid w:val="0059399E"/>
    <w:rsid w:val="005A3E37"/>
    <w:rsid w:val="005A5333"/>
    <w:rsid w:val="005C6F65"/>
    <w:rsid w:val="005D556B"/>
    <w:rsid w:val="005D6A41"/>
    <w:rsid w:val="005E4B48"/>
    <w:rsid w:val="006030EB"/>
    <w:rsid w:val="00605E14"/>
    <w:rsid w:val="00641424"/>
    <w:rsid w:val="00641C57"/>
    <w:rsid w:val="00645CF9"/>
    <w:rsid w:val="00660F5B"/>
    <w:rsid w:val="00673CE6"/>
    <w:rsid w:val="006744B2"/>
    <w:rsid w:val="00677E30"/>
    <w:rsid w:val="00682A48"/>
    <w:rsid w:val="006A19FD"/>
    <w:rsid w:val="006A3F99"/>
    <w:rsid w:val="006A52F7"/>
    <w:rsid w:val="006B0CF2"/>
    <w:rsid w:val="006B1F4D"/>
    <w:rsid w:val="006C0705"/>
    <w:rsid w:val="006D4AFA"/>
    <w:rsid w:val="006D53D8"/>
    <w:rsid w:val="006E3890"/>
    <w:rsid w:val="006F4398"/>
    <w:rsid w:val="007040CF"/>
    <w:rsid w:val="0071528D"/>
    <w:rsid w:val="00717E81"/>
    <w:rsid w:val="007451FF"/>
    <w:rsid w:val="00767237"/>
    <w:rsid w:val="00770AD4"/>
    <w:rsid w:val="00783C36"/>
    <w:rsid w:val="00793B73"/>
    <w:rsid w:val="00795AB1"/>
    <w:rsid w:val="00796323"/>
    <w:rsid w:val="00797513"/>
    <w:rsid w:val="00797668"/>
    <w:rsid w:val="007A6D58"/>
    <w:rsid w:val="007B3915"/>
    <w:rsid w:val="007C3999"/>
    <w:rsid w:val="007C4557"/>
    <w:rsid w:val="007D115F"/>
    <w:rsid w:val="007E254B"/>
    <w:rsid w:val="007F1F00"/>
    <w:rsid w:val="00800656"/>
    <w:rsid w:val="00804C4C"/>
    <w:rsid w:val="0081644D"/>
    <w:rsid w:val="008169B1"/>
    <w:rsid w:val="00821B97"/>
    <w:rsid w:val="00832679"/>
    <w:rsid w:val="008375BF"/>
    <w:rsid w:val="0084299A"/>
    <w:rsid w:val="00847FA3"/>
    <w:rsid w:val="00854690"/>
    <w:rsid w:val="00856696"/>
    <w:rsid w:val="0086118A"/>
    <w:rsid w:val="00865C69"/>
    <w:rsid w:val="0086648E"/>
    <w:rsid w:val="008733CA"/>
    <w:rsid w:val="008811A5"/>
    <w:rsid w:val="008838E6"/>
    <w:rsid w:val="00883DC0"/>
    <w:rsid w:val="00884767"/>
    <w:rsid w:val="00892813"/>
    <w:rsid w:val="008A76E3"/>
    <w:rsid w:val="008B4626"/>
    <w:rsid w:val="008B47C0"/>
    <w:rsid w:val="008C45EB"/>
    <w:rsid w:val="008D4A33"/>
    <w:rsid w:val="008D7B00"/>
    <w:rsid w:val="008E4347"/>
    <w:rsid w:val="008E4583"/>
    <w:rsid w:val="008F7D0B"/>
    <w:rsid w:val="009018B2"/>
    <w:rsid w:val="00911074"/>
    <w:rsid w:val="009158A2"/>
    <w:rsid w:val="0091765A"/>
    <w:rsid w:val="00917C7E"/>
    <w:rsid w:val="009278E8"/>
    <w:rsid w:val="00950293"/>
    <w:rsid w:val="00963296"/>
    <w:rsid w:val="00970CD0"/>
    <w:rsid w:val="009770B2"/>
    <w:rsid w:val="009778A3"/>
    <w:rsid w:val="00986A59"/>
    <w:rsid w:val="009902E4"/>
    <w:rsid w:val="00992BAE"/>
    <w:rsid w:val="0099395A"/>
    <w:rsid w:val="009B6437"/>
    <w:rsid w:val="009C0135"/>
    <w:rsid w:val="009F5973"/>
    <w:rsid w:val="00A03E23"/>
    <w:rsid w:val="00A06135"/>
    <w:rsid w:val="00A06514"/>
    <w:rsid w:val="00A12685"/>
    <w:rsid w:val="00A21B41"/>
    <w:rsid w:val="00A228A8"/>
    <w:rsid w:val="00A30024"/>
    <w:rsid w:val="00A37830"/>
    <w:rsid w:val="00A44496"/>
    <w:rsid w:val="00A44768"/>
    <w:rsid w:val="00A76B03"/>
    <w:rsid w:val="00A76FB2"/>
    <w:rsid w:val="00A81DE4"/>
    <w:rsid w:val="00A83B74"/>
    <w:rsid w:val="00AB3F88"/>
    <w:rsid w:val="00AB4EA8"/>
    <w:rsid w:val="00AB5C86"/>
    <w:rsid w:val="00AC0E36"/>
    <w:rsid w:val="00AC3EF1"/>
    <w:rsid w:val="00AD4B5F"/>
    <w:rsid w:val="00AD6133"/>
    <w:rsid w:val="00AD6D7F"/>
    <w:rsid w:val="00AE4B1F"/>
    <w:rsid w:val="00AF357D"/>
    <w:rsid w:val="00B044F8"/>
    <w:rsid w:val="00B171FB"/>
    <w:rsid w:val="00B23EF8"/>
    <w:rsid w:val="00B24524"/>
    <w:rsid w:val="00B32A18"/>
    <w:rsid w:val="00B33828"/>
    <w:rsid w:val="00B35AB4"/>
    <w:rsid w:val="00B47532"/>
    <w:rsid w:val="00B52931"/>
    <w:rsid w:val="00B5297F"/>
    <w:rsid w:val="00B667F9"/>
    <w:rsid w:val="00B84E17"/>
    <w:rsid w:val="00B9298F"/>
    <w:rsid w:val="00B9368B"/>
    <w:rsid w:val="00B93760"/>
    <w:rsid w:val="00BA5981"/>
    <w:rsid w:val="00BC2302"/>
    <w:rsid w:val="00BE5702"/>
    <w:rsid w:val="00BE645D"/>
    <w:rsid w:val="00BF55A6"/>
    <w:rsid w:val="00C0527F"/>
    <w:rsid w:val="00C25938"/>
    <w:rsid w:val="00C3307A"/>
    <w:rsid w:val="00C35D0F"/>
    <w:rsid w:val="00C41ADA"/>
    <w:rsid w:val="00C505D6"/>
    <w:rsid w:val="00C63F9F"/>
    <w:rsid w:val="00C647A0"/>
    <w:rsid w:val="00C70094"/>
    <w:rsid w:val="00C74B22"/>
    <w:rsid w:val="00C82155"/>
    <w:rsid w:val="00C83E63"/>
    <w:rsid w:val="00C851A0"/>
    <w:rsid w:val="00C86832"/>
    <w:rsid w:val="00C90837"/>
    <w:rsid w:val="00CA3FBE"/>
    <w:rsid w:val="00CB176F"/>
    <w:rsid w:val="00CB2270"/>
    <w:rsid w:val="00CB7836"/>
    <w:rsid w:val="00CD29BA"/>
    <w:rsid w:val="00CD7645"/>
    <w:rsid w:val="00CD773C"/>
    <w:rsid w:val="00CE15A8"/>
    <w:rsid w:val="00CE164E"/>
    <w:rsid w:val="00CF0051"/>
    <w:rsid w:val="00D07101"/>
    <w:rsid w:val="00D17876"/>
    <w:rsid w:val="00D22A58"/>
    <w:rsid w:val="00D3281F"/>
    <w:rsid w:val="00D36550"/>
    <w:rsid w:val="00D40F73"/>
    <w:rsid w:val="00D5240F"/>
    <w:rsid w:val="00D52B59"/>
    <w:rsid w:val="00D74568"/>
    <w:rsid w:val="00D75CE5"/>
    <w:rsid w:val="00D90FEB"/>
    <w:rsid w:val="00D94843"/>
    <w:rsid w:val="00D95409"/>
    <w:rsid w:val="00D974C3"/>
    <w:rsid w:val="00DA180A"/>
    <w:rsid w:val="00DB2B4B"/>
    <w:rsid w:val="00DB5FA4"/>
    <w:rsid w:val="00DB651C"/>
    <w:rsid w:val="00DB7106"/>
    <w:rsid w:val="00DB7AFA"/>
    <w:rsid w:val="00DC6151"/>
    <w:rsid w:val="00DE3E0C"/>
    <w:rsid w:val="00DE6F77"/>
    <w:rsid w:val="00E0432C"/>
    <w:rsid w:val="00E17FE5"/>
    <w:rsid w:val="00E31693"/>
    <w:rsid w:val="00E31BD7"/>
    <w:rsid w:val="00E31F42"/>
    <w:rsid w:val="00E3559C"/>
    <w:rsid w:val="00E36B2A"/>
    <w:rsid w:val="00E6121D"/>
    <w:rsid w:val="00E65135"/>
    <w:rsid w:val="00E76004"/>
    <w:rsid w:val="00EB1004"/>
    <w:rsid w:val="00EB44B0"/>
    <w:rsid w:val="00EC12F5"/>
    <w:rsid w:val="00EE3105"/>
    <w:rsid w:val="00EE379D"/>
    <w:rsid w:val="00EF18A7"/>
    <w:rsid w:val="00EF27E4"/>
    <w:rsid w:val="00EF2BD2"/>
    <w:rsid w:val="00F00E09"/>
    <w:rsid w:val="00F07CA3"/>
    <w:rsid w:val="00F16736"/>
    <w:rsid w:val="00F16AF7"/>
    <w:rsid w:val="00F3299A"/>
    <w:rsid w:val="00F32FE3"/>
    <w:rsid w:val="00F378ED"/>
    <w:rsid w:val="00F413B3"/>
    <w:rsid w:val="00F43089"/>
    <w:rsid w:val="00F46FEB"/>
    <w:rsid w:val="00F62CC6"/>
    <w:rsid w:val="00F6644C"/>
    <w:rsid w:val="00F66D8E"/>
    <w:rsid w:val="00F71D25"/>
    <w:rsid w:val="00F84BB0"/>
    <w:rsid w:val="00F905D1"/>
    <w:rsid w:val="00FB39A2"/>
    <w:rsid w:val="00FB39AA"/>
    <w:rsid w:val="00FB7E43"/>
    <w:rsid w:val="00FD05A9"/>
    <w:rsid w:val="00FD0A8B"/>
    <w:rsid w:val="00FE521A"/>
    <w:rsid w:val="00FF06AE"/>
    <w:rsid w:val="00FF06B3"/>
    <w:rsid w:val="00FF34F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345F0"/>
  <w15:chartTrackingRefBased/>
  <w15:docId w15:val="{C0ED4F3F-3EE4-40F8-9F49-0E2F6F05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ahoma" w:hAnsi="Tahoma" w:cs="Tahoma"/>
      <w:b/>
      <w:bCs/>
      <w:i/>
      <w:iCs/>
      <w:sz w:val="3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ind w:firstLine="360"/>
      <w:jc w:val="both"/>
      <w:outlineLvl w:val="2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6"/>
    </w:rPr>
  </w:style>
  <w:style w:type="character" w:customStyle="1" w:styleId="WW8Num2z0">
    <w:name w:val="WW8Num2z0"/>
    <w:rPr>
      <w:rFonts w:ascii="Symbol" w:hAnsi="Symbol" w:cs="Symbol"/>
      <w:color w:val="000000"/>
      <w:sz w:val="26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sz w:val="32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Symbol" w:hAnsi="Symbol" w:cs="Symbol"/>
      <w:b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TekstpodstawowyZnak">
    <w:name w:val="Tekst podstawowy Znak"/>
    <w:rPr>
      <w:rFonts w:ascii="Tahoma" w:hAnsi="Tahoma" w:cs="Tahoma"/>
      <w:b/>
      <w:bCs/>
      <w:i/>
      <w:iCs/>
      <w:sz w:val="44"/>
      <w:szCs w:val="24"/>
    </w:rPr>
  </w:style>
  <w:style w:type="character" w:customStyle="1" w:styleId="Tekstpodstawowy2Znak">
    <w:name w:val="Tekst podstawowy 2 Znak"/>
    <w:rPr>
      <w:sz w:val="28"/>
      <w:szCs w:val="24"/>
    </w:rPr>
  </w:style>
  <w:style w:type="character" w:customStyle="1" w:styleId="Tekstpodstawowy3Znak">
    <w:name w:val="Tekst podstawowy 3 Znak"/>
    <w:rPr>
      <w:color w:val="FF0000"/>
      <w:sz w:val="28"/>
      <w:szCs w:val="24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rFonts w:ascii="Tahoma" w:hAnsi="Tahoma" w:cs="Tahoma"/>
      <w:b/>
      <w:bCs/>
      <w:i/>
      <w:iCs/>
      <w:sz w:val="4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ind w:firstLine="720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color w:val="FF0000"/>
      <w:sz w:val="28"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pPr>
      <w:ind w:left="284"/>
      <w:jc w:val="both"/>
    </w:pPr>
    <w:rPr>
      <w:sz w:val="28"/>
      <w:szCs w:val="20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1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586F1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86F15"/>
    <w:pPr>
      <w:ind w:firstLine="708"/>
      <w:jc w:val="both"/>
    </w:pPr>
    <w:rPr>
      <w:sz w:val="28"/>
      <w:szCs w:val="20"/>
    </w:rPr>
  </w:style>
  <w:style w:type="numbering" w:customStyle="1" w:styleId="WW8Num5">
    <w:name w:val="WW8Num5"/>
    <w:basedOn w:val="Bezlisty"/>
    <w:rsid w:val="00586F15"/>
    <w:pPr>
      <w:numPr>
        <w:numId w:val="13"/>
      </w:numPr>
    </w:pPr>
  </w:style>
  <w:style w:type="numbering" w:customStyle="1" w:styleId="WW8Num4">
    <w:name w:val="WW8Num4"/>
    <w:basedOn w:val="Bezlisty"/>
    <w:rsid w:val="00586F1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D:\PR\zdjecia\2023\27.05-%20wypadki\mos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0858-544D-476B-B989-9390D1AA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3831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26769</CharactersWithSpaces>
  <SharedDoc>false</SharedDoc>
  <HLinks>
    <vt:vector size="6" baseType="variant">
      <vt:variant>
        <vt:i4>1114212</vt:i4>
      </vt:variant>
      <vt:variant>
        <vt:i4>-1</vt:i4>
      </vt:variant>
      <vt:variant>
        <vt:i4>1027</vt:i4>
      </vt:variant>
      <vt:variant>
        <vt:i4>1</vt:i4>
      </vt:variant>
      <vt:variant>
        <vt:lpwstr>D:\PR\zdjecia\2023\27.05- wypadki\most.jpg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Operacyjna</dc:creator>
  <cp:keywords/>
  <cp:lastModifiedBy>Agnieszka Nowodyła</cp:lastModifiedBy>
  <cp:revision>2</cp:revision>
  <cp:lastPrinted>2023-03-20T11:11:00Z</cp:lastPrinted>
  <dcterms:created xsi:type="dcterms:W3CDTF">2025-03-18T08:19:00Z</dcterms:created>
  <dcterms:modified xsi:type="dcterms:W3CDTF">2025-03-18T08:19:00Z</dcterms:modified>
</cp:coreProperties>
</file>